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A1" w:rsidRDefault="00F85BA1" w:rsidP="00F85BA1">
      <w:pPr>
        <w:spacing w:after="0" w:line="240" w:lineRule="auto"/>
        <w:jc w:val="center"/>
        <w:outlineLvl w:val="0"/>
        <w:rPr>
          <w:rFonts w:ascii="Times New Roman" w:eastAsia="Times New Roman" w:hAnsi="Times New Roman"/>
          <w:b/>
          <w:sz w:val="18"/>
          <w:szCs w:val="18"/>
          <w:lang w:val="kk-KZ" w:eastAsia="ru-RU"/>
        </w:rPr>
      </w:pPr>
      <w:r>
        <w:rPr>
          <w:rFonts w:ascii="Times New Roman" w:eastAsia="Times New Roman" w:hAnsi="Times New Roman"/>
          <w:b/>
          <w:sz w:val="18"/>
          <w:szCs w:val="18"/>
          <w:lang w:val="kk-KZ" w:eastAsia="ru-RU"/>
        </w:rPr>
        <w:t xml:space="preserve">Электрмен жабдықтау туралы </w:t>
      </w:r>
    </w:p>
    <w:p w:rsidR="00F85BA1" w:rsidRDefault="00DE70C0" w:rsidP="00F85BA1">
      <w:pPr>
        <w:spacing w:after="0" w:line="240" w:lineRule="auto"/>
        <w:jc w:val="center"/>
        <w:outlineLvl w:val="0"/>
        <w:rPr>
          <w:rFonts w:ascii="Times New Roman" w:eastAsia="Times New Roman" w:hAnsi="Times New Roman"/>
          <w:b/>
          <w:sz w:val="18"/>
          <w:szCs w:val="18"/>
          <w:lang w:val="kk-KZ" w:eastAsia="ru-RU"/>
        </w:rPr>
      </w:pPr>
      <w:r>
        <w:rPr>
          <w:rFonts w:ascii="Times New Roman" w:eastAsia="Times New Roman" w:hAnsi="Times New Roman"/>
          <w:b/>
          <w:sz w:val="18"/>
          <w:szCs w:val="18"/>
          <w:lang w:val="kk-KZ" w:eastAsia="ru-RU"/>
        </w:rPr>
        <w:t>(электр энергиямен жабдықтау бойынша қызметтерді көрсетуге)</w:t>
      </w:r>
      <w:r w:rsidR="00A06E26">
        <w:rPr>
          <w:rFonts w:ascii="Times New Roman" w:eastAsia="Times New Roman" w:hAnsi="Times New Roman"/>
          <w:b/>
          <w:sz w:val="18"/>
          <w:szCs w:val="18"/>
          <w:lang w:val="kk-KZ" w:eastAsia="ru-RU"/>
        </w:rPr>
        <w:t xml:space="preserve"> </w:t>
      </w:r>
      <w:r w:rsidR="00B00C67">
        <w:rPr>
          <w:rFonts w:ascii="Times New Roman" w:eastAsia="Times New Roman" w:hAnsi="Times New Roman"/>
          <w:b/>
          <w:sz w:val="18"/>
          <w:szCs w:val="18"/>
          <w:lang w:val="kk-KZ" w:eastAsia="ru-RU"/>
        </w:rPr>
        <w:t>шарт</w:t>
      </w:r>
      <w:bookmarkStart w:id="0" w:name="_GoBack"/>
      <w:bookmarkEnd w:id="0"/>
    </w:p>
    <w:p w:rsidR="00F85BA1" w:rsidRDefault="00F85BA1" w:rsidP="00F85BA1">
      <w:pPr>
        <w:spacing w:after="0" w:line="240" w:lineRule="auto"/>
        <w:jc w:val="center"/>
        <w:outlineLvl w:val="0"/>
        <w:rPr>
          <w:rFonts w:ascii="Times New Roman" w:eastAsia="Times New Roman" w:hAnsi="Times New Roman"/>
          <w:sz w:val="18"/>
          <w:szCs w:val="18"/>
          <w:lang w:val="kk-KZ" w:eastAsia="ru-RU"/>
        </w:rPr>
      </w:pP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Петропавл қ.</w:t>
      </w:r>
      <w:r>
        <w:rPr>
          <w:rFonts w:ascii="Times New Roman" w:eastAsia="Times New Roman" w:hAnsi="Times New Roman"/>
          <w:sz w:val="18"/>
          <w:szCs w:val="18"/>
          <w:lang w:val="kk-KZ" w:eastAsia="ru-RU"/>
        </w:rPr>
        <w:tab/>
      </w:r>
      <w:r>
        <w:rPr>
          <w:rFonts w:ascii="Times New Roman" w:eastAsia="Times New Roman" w:hAnsi="Times New Roman"/>
          <w:sz w:val="18"/>
          <w:szCs w:val="18"/>
          <w:lang w:val="kk-KZ" w:eastAsia="ru-RU"/>
        </w:rPr>
        <w:tab/>
      </w:r>
      <w:r>
        <w:rPr>
          <w:rFonts w:ascii="Times New Roman" w:eastAsia="Times New Roman" w:hAnsi="Times New Roman"/>
          <w:sz w:val="18"/>
          <w:szCs w:val="18"/>
          <w:lang w:val="kk-KZ" w:eastAsia="ru-RU"/>
        </w:rPr>
        <w:tab/>
      </w:r>
      <w:r>
        <w:rPr>
          <w:rFonts w:ascii="Times New Roman" w:eastAsia="Times New Roman" w:hAnsi="Times New Roman"/>
          <w:sz w:val="18"/>
          <w:szCs w:val="18"/>
          <w:lang w:val="kk-KZ" w:eastAsia="ru-RU"/>
        </w:rPr>
        <w:tab/>
      </w:r>
      <w:r>
        <w:rPr>
          <w:rFonts w:ascii="Times New Roman" w:eastAsia="Times New Roman" w:hAnsi="Times New Roman"/>
          <w:sz w:val="18"/>
          <w:szCs w:val="18"/>
          <w:lang w:val="kk-KZ" w:eastAsia="ru-RU"/>
        </w:rPr>
        <w:tab/>
      </w:r>
      <w:r>
        <w:rPr>
          <w:rFonts w:ascii="Times New Roman" w:eastAsia="Times New Roman" w:hAnsi="Times New Roman"/>
          <w:sz w:val="18"/>
          <w:szCs w:val="18"/>
          <w:lang w:val="kk-KZ" w:eastAsia="ru-RU"/>
        </w:rPr>
        <w:tab/>
      </w:r>
      <w:r>
        <w:rPr>
          <w:rFonts w:ascii="Times New Roman" w:eastAsia="Times New Roman" w:hAnsi="Times New Roman"/>
          <w:sz w:val="18"/>
          <w:szCs w:val="18"/>
          <w:lang w:val="kk-KZ" w:eastAsia="ru-RU"/>
        </w:rPr>
        <w:tab/>
        <w:t xml:space="preserve">                         20___ж.«___»____________ </w:t>
      </w:r>
    </w:p>
    <w:p w:rsidR="00F85BA1" w:rsidRDefault="00F85BA1" w:rsidP="00F85BA1">
      <w:pPr>
        <w:spacing w:after="0" w:line="240" w:lineRule="auto"/>
        <w:jc w:val="both"/>
        <w:rPr>
          <w:rFonts w:ascii="Times New Roman" w:eastAsia="Times New Roman" w:hAnsi="Times New Roman"/>
          <w:sz w:val="18"/>
          <w:szCs w:val="18"/>
          <w:lang w:val="kk-KZ" w:eastAsia="ru-RU"/>
        </w:rPr>
      </w:pPr>
    </w:p>
    <w:p w:rsidR="00F85BA1" w:rsidRDefault="00F85BA1" w:rsidP="00F85BA1">
      <w:pPr>
        <w:spacing w:after="0" w:line="240" w:lineRule="auto"/>
        <w:ind w:firstLine="708"/>
        <w:jc w:val="both"/>
        <w:rPr>
          <w:rFonts w:ascii="Times New Roman" w:eastAsia="Times New Roman" w:hAnsi="Times New Roman"/>
          <w:vanish/>
          <w:sz w:val="18"/>
          <w:szCs w:val="18"/>
          <w:lang w:val="kk-KZ" w:eastAsia="ru-RU"/>
        </w:rPr>
      </w:pPr>
      <w:r>
        <w:rPr>
          <w:rFonts w:ascii="Times New Roman" w:eastAsia="Times New Roman" w:hAnsi="Times New Roman"/>
          <w:sz w:val="18"/>
          <w:szCs w:val="18"/>
          <w:lang w:val="kk-KZ" w:eastAsia="ru-RU"/>
        </w:rPr>
        <w:t xml:space="preserve">«Севказэнергосбыт» ЖШС, бұдан әрі «Жабдықтаушы» деп аталатын, Бас директор </w:t>
      </w:r>
      <w:r>
        <w:rPr>
          <w:rFonts w:ascii="Times New Roman" w:eastAsia="Times New Roman" w:hAnsi="Times New Roman"/>
          <w:bCs/>
          <w:sz w:val="18"/>
          <w:szCs w:val="18"/>
          <w:lang w:val="kk-KZ" w:eastAsia="ru-RU"/>
        </w:rPr>
        <w:t xml:space="preserve">М.Қ. Сағандықов атынан </w:t>
      </w:r>
      <w:r>
        <w:rPr>
          <w:rFonts w:ascii="Times New Roman" w:eastAsia="Times New Roman" w:hAnsi="Times New Roman"/>
          <w:sz w:val="18"/>
          <w:szCs w:val="18"/>
          <w:lang w:val="kk-KZ" w:eastAsia="ru-RU"/>
        </w:rPr>
        <w:t>Жарғы негізінде әрекет етуші, бір жағынан және бұдан әрі «Тұтынушы» деп аталатын ________________________________________, ____________________________________________ негізінде әрекет етуші _______________________________________________атынан, әрі қарай Тараптар келесі мазмұндағы электр энергиясымен жабдықтау Шартын (бұдан әрі – Шарт) жасады:</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w:t>
      </w:r>
    </w:p>
    <w:p w:rsidR="00F85BA1" w:rsidRDefault="00F85BA1" w:rsidP="00F85BA1">
      <w:pPr>
        <w:spacing w:after="0" w:line="240" w:lineRule="auto"/>
        <w:jc w:val="center"/>
        <w:outlineLvl w:val="0"/>
        <w:rPr>
          <w:rFonts w:ascii="Times New Roman" w:eastAsia="Times New Roman" w:hAnsi="Times New Roman"/>
          <w:b/>
          <w:sz w:val="18"/>
          <w:szCs w:val="18"/>
          <w:lang w:val="kk-KZ" w:eastAsia="ru-RU"/>
        </w:rPr>
      </w:pPr>
    </w:p>
    <w:p w:rsidR="00F85BA1" w:rsidRDefault="00F85BA1" w:rsidP="00F85BA1">
      <w:pPr>
        <w:spacing w:after="0" w:line="240" w:lineRule="auto"/>
        <w:jc w:val="center"/>
        <w:outlineLvl w:val="0"/>
        <w:rPr>
          <w:rFonts w:ascii="Times New Roman" w:eastAsia="Times New Roman" w:hAnsi="Times New Roman"/>
          <w:b/>
          <w:sz w:val="18"/>
          <w:szCs w:val="18"/>
          <w:lang w:val="kk-KZ" w:eastAsia="ru-RU"/>
        </w:rPr>
      </w:pPr>
      <w:r>
        <w:rPr>
          <w:rFonts w:ascii="Times New Roman" w:eastAsia="Times New Roman" w:hAnsi="Times New Roman"/>
          <w:b/>
          <w:sz w:val="18"/>
          <w:szCs w:val="18"/>
          <w:lang w:val="kk-KZ" w:eastAsia="ru-RU"/>
        </w:rPr>
        <w:t xml:space="preserve">1. Шартта пайдаланылатын негізгі ұғымдар </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1.1. Шартта мынадай негізгі ұғымдар пайдаланылады: </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есептік кезең – тұтынылған электр энергиясы есепке алынып, тұтынушыға төлем жасауға ұсынылатын, Электрмен жабдықтау шартымен айқындалатын уақыт кезеңі;</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тұтынушы – электр энергиясын Шарт негізінде тұтынатын жеке немесе заңды тұлға;</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коммерциялық есепке алу құралы – Қазақстан Республикасы заңнамасында белгіленген тәртіпте қолдануға рұқсат етілген электр энергиясын коммерциялық есепке алуға арналған техникалық құрылғы;</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электр қондырғы – электр энергиясын өндіруге, түрлендіруге, өзгертуге, беруге, таратуға, тұтынуға және (немесе) оны энергияның басқа түріне түрлендіруге арналған машиналар, аппараттар, желілер мен қосалқы жабдықтар (олар орнатылған құрылыстар мен орынжайларды бірге алғанда) жиынтығы;</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энергияны тасымалдайтын ұйым – электр қуатын тасымалдауды шарт негізінде жүзеге асыратын ұйым;</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электр энергиясын есепке алу схемасы – берілетін және тұтынылатын электр энергиясының көлемін есептеу үшін оны есепке алуды қамтамасыз ететін электр энергиясын есепке алу құралдарының белгілі бір электрлік жалғануы.   </w:t>
      </w:r>
    </w:p>
    <w:p w:rsidR="00F85BA1" w:rsidRDefault="00F85BA1" w:rsidP="00F85BA1">
      <w:pPr>
        <w:spacing w:after="0" w:line="240" w:lineRule="auto"/>
        <w:jc w:val="center"/>
        <w:outlineLvl w:val="0"/>
        <w:rPr>
          <w:rFonts w:ascii="Times New Roman" w:eastAsia="Times New Roman" w:hAnsi="Times New Roman"/>
          <w:b/>
          <w:sz w:val="18"/>
          <w:szCs w:val="18"/>
          <w:lang w:val="kk-KZ" w:eastAsia="ru-RU"/>
        </w:rPr>
      </w:pPr>
    </w:p>
    <w:p w:rsidR="00F85BA1" w:rsidRDefault="00F85BA1" w:rsidP="00F85BA1">
      <w:pPr>
        <w:spacing w:after="0" w:line="240" w:lineRule="auto"/>
        <w:jc w:val="center"/>
        <w:outlineLvl w:val="0"/>
        <w:rPr>
          <w:rFonts w:ascii="Times New Roman" w:eastAsia="Times New Roman" w:hAnsi="Times New Roman"/>
          <w:b/>
          <w:sz w:val="18"/>
          <w:szCs w:val="18"/>
          <w:lang w:val="kk-KZ" w:eastAsia="ru-RU"/>
        </w:rPr>
      </w:pPr>
      <w:r>
        <w:rPr>
          <w:rFonts w:ascii="Times New Roman" w:eastAsia="Times New Roman" w:hAnsi="Times New Roman"/>
          <w:b/>
          <w:sz w:val="18"/>
          <w:szCs w:val="18"/>
          <w:lang w:val="kk-KZ" w:eastAsia="ru-RU"/>
        </w:rPr>
        <w:t>2. Шарттың мәні</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2.1. Жабдықтаушы энергия таратушы ұйымның қосылған желісі арқылы тұтынушыға электр энергиясын беруге міндеттенеді, ал тұтынушы осы Шарттың талаптарына сәйкес қабылдаған электр энергиясын төлеуге міндеттенеді.</w:t>
      </w:r>
    </w:p>
    <w:p w:rsidR="00F85BA1" w:rsidRDefault="00F85BA1" w:rsidP="00F85BA1">
      <w:pPr>
        <w:spacing w:after="0" w:line="240" w:lineRule="auto"/>
        <w:jc w:val="both"/>
        <w:rPr>
          <w:rFonts w:ascii="Times New Roman" w:eastAsia="Times New Roman" w:hAnsi="Times New Roman"/>
          <w:sz w:val="18"/>
          <w:szCs w:val="18"/>
          <w:lang w:val="kk-KZ" w:eastAsia="ru-RU"/>
        </w:rPr>
      </w:pPr>
      <w:bookmarkStart w:id="1" w:name="SUB300"/>
      <w:bookmarkEnd w:id="1"/>
      <w:r>
        <w:rPr>
          <w:rFonts w:ascii="Times New Roman" w:eastAsia="Times New Roman" w:hAnsi="Times New Roman"/>
          <w:sz w:val="18"/>
          <w:szCs w:val="18"/>
          <w:lang w:val="kk-KZ" w:eastAsia="ru-RU"/>
        </w:rPr>
        <w:t xml:space="preserve"> 2.2. Шарт тұтынушымен оның қолданыстағы заңнамамен беліленген тәртіппен энергия таратушы ұйымның желісіне қосылған жабдығы болған жағдайда, сондай-ақ коммерциялық есепке алу құралы болған жағдайда жасалады.</w:t>
      </w:r>
      <w:bookmarkStart w:id="2" w:name="SUB400"/>
      <w:bookmarkStart w:id="3" w:name="SUB500"/>
      <w:bookmarkEnd w:id="2"/>
      <w:bookmarkEnd w:id="3"/>
    </w:p>
    <w:p w:rsidR="00F85BA1" w:rsidRPr="00DE70C0" w:rsidRDefault="00F85BA1" w:rsidP="00DE70C0">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2.3. Осы шартты орындауда Жабдықтаушы және Тұтынушы ҚР</w:t>
      </w:r>
      <w:r w:rsidR="0087617C">
        <w:rPr>
          <w:rFonts w:ascii="Times New Roman" w:eastAsia="Times New Roman" w:hAnsi="Times New Roman"/>
          <w:sz w:val="18"/>
          <w:szCs w:val="18"/>
          <w:lang w:val="kk-KZ" w:eastAsia="ru-RU"/>
        </w:rPr>
        <w:t xml:space="preserve"> Азаматтық кодексін, ҚР «Электр </w:t>
      </w:r>
      <w:r>
        <w:rPr>
          <w:rFonts w:ascii="Times New Roman" w:eastAsia="Times New Roman" w:hAnsi="Times New Roman"/>
          <w:sz w:val="18"/>
          <w:szCs w:val="18"/>
          <w:lang w:val="kk-KZ" w:eastAsia="ru-RU"/>
        </w:rPr>
        <w:t>энергетика</w:t>
      </w:r>
      <w:r w:rsidR="0087617C">
        <w:rPr>
          <w:rFonts w:ascii="Times New Roman" w:eastAsia="Times New Roman" w:hAnsi="Times New Roman"/>
          <w:sz w:val="18"/>
          <w:szCs w:val="18"/>
          <w:lang w:val="kk-KZ" w:eastAsia="ru-RU"/>
        </w:rPr>
        <w:t>сы</w:t>
      </w:r>
      <w:r>
        <w:rPr>
          <w:rFonts w:ascii="Times New Roman" w:eastAsia="Times New Roman" w:hAnsi="Times New Roman"/>
          <w:sz w:val="18"/>
          <w:szCs w:val="18"/>
          <w:lang w:val="kk-KZ" w:eastAsia="ru-RU"/>
        </w:rPr>
        <w:t xml:space="preserve"> туралы» Заңын, «Электр энергиясын пайдалану Қағидаларын», Электр қондырғыларды орнату ережелері, «Электр энергиясы жекелеген нарығының ұйымдастырылуы және қолданылуы, сондай-ақ осы нарықта қызмет көрсетуге рұқсат алу және көрсету ережесін», Техникалық пайдалану ережелерін, Тұтынушылардың электр қондырғыларын пайдалану кезінде техника қауіпсіздігі туралы ережелерін және Қазақстан Республикасының басқа да нормативтік актілерін сақтауға міндеттенеді.</w:t>
      </w:r>
    </w:p>
    <w:p w:rsidR="00F85BA1" w:rsidRDefault="00F85BA1" w:rsidP="00F85BA1">
      <w:pPr>
        <w:spacing w:after="0" w:line="240" w:lineRule="auto"/>
        <w:jc w:val="center"/>
        <w:rPr>
          <w:rFonts w:ascii="Times New Roman" w:eastAsia="Times New Roman" w:hAnsi="Times New Roman"/>
          <w:b/>
          <w:color w:val="0000FF"/>
          <w:sz w:val="18"/>
          <w:szCs w:val="18"/>
          <w:lang w:val="kk-KZ" w:eastAsia="ru-RU"/>
        </w:rPr>
      </w:pPr>
      <w:r>
        <w:rPr>
          <w:rFonts w:ascii="Times New Roman" w:eastAsia="Times New Roman" w:hAnsi="Times New Roman"/>
          <w:b/>
          <w:bCs/>
          <w:sz w:val="18"/>
          <w:szCs w:val="18"/>
          <w:lang w:val="kk-KZ" w:eastAsia="ru-RU"/>
        </w:rPr>
        <w:t>3. Тұтынатын электр энергиясын есепке алу</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3.1. Жабдықтаушының жіберген және Тұтынушының қабылдаған энергиясының көлемі коммерциялық есепке алу құралының көрсеткішімен анықталады, ал Тұтынушының кінәсінсіз (пломбаның бүтіндігі және есептеу құралының алдыңғы актіде көрсетілген орнатуы және аспаптық тексерісіне сәйкес келген жағдайда) коммерциялық есепке алудың бұзылуы анықталған жағдайда, тұтынудың есебін энергия беруші ұйым алдыңғы немесе электр энергиясының қаржысы мен есепке алу схемасы түзетілген келесі есептік кезеңнің орташа тәуліктік шығыны бойынша жүргізеді. Есеп айырысу кезеңі бұзылу анықталған күннен бастап коммерциялық есепке алуды бұрынғы қалпына келтіру күніне дейінгі аралықты қамтиды, алайда ол мерзім күнтізбелік 30 (отыз) күннен аспауы қажет.  </w:t>
      </w:r>
    </w:p>
    <w:p w:rsidR="00F85BA1" w:rsidRDefault="00F85BA1" w:rsidP="00F85BA1">
      <w:pPr>
        <w:spacing w:after="0" w:line="240" w:lineRule="auto"/>
        <w:jc w:val="both"/>
        <w:rPr>
          <w:rFonts w:ascii="Times New Roman" w:eastAsia="Times New Roman" w:hAnsi="Times New Roman"/>
          <w:color w:val="000000"/>
          <w:sz w:val="18"/>
          <w:szCs w:val="18"/>
          <w:lang w:val="kk-KZ" w:eastAsia="ru-RU"/>
        </w:rPr>
      </w:pPr>
      <w:r>
        <w:rPr>
          <w:rFonts w:ascii="Times New Roman" w:eastAsia="Times New Roman" w:hAnsi="Times New Roman"/>
          <w:color w:val="000000"/>
          <w:sz w:val="18"/>
          <w:szCs w:val="18"/>
          <w:lang w:val="kk-KZ" w:eastAsia="ru-RU"/>
        </w:rPr>
        <w:t>Тұтынушы коммерциялық есепке алуды бұзушылық анықталған күннен бастап күнтізбелік 30 (отыз) күндік мерзім ішінде қалпына келтіреді.</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color w:val="000000"/>
          <w:sz w:val="18"/>
          <w:szCs w:val="18"/>
          <w:lang w:val="kk-KZ" w:eastAsia="ru-RU"/>
        </w:rPr>
        <w:t>Бұзушылық анықталған күннен бастап күнтізбелік отыз күн өткен соң коммерциялық есепке алу қалпына келмеген жағдайда, есеп айырысу техникалық шарттарға сәйкес рұқсат етілген қуат бойынша, ал техникалық шарттар болмаған жағдайда, тәулігіне 24 сағат пайдалануды ескеріп, қосу коммутациялық аппаратының номиналды тогы бойынша жүргізіледі.</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3.2. Тұтынылатын электр энергиясын есепке алу кезінде коммерциялық есепке алу құралы тараптардың теңгерімдік жауапкершілігі шекарасында орнатылады. </w:t>
      </w:r>
    </w:p>
    <w:p w:rsidR="00F85BA1" w:rsidRDefault="00F85BA1" w:rsidP="00F85BA1">
      <w:pPr>
        <w:spacing w:after="0" w:line="240" w:lineRule="auto"/>
        <w:jc w:val="both"/>
        <w:rPr>
          <w:rFonts w:ascii="Times New Roman" w:eastAsia="Times New Roman" w:hAnsi="Times New Roman"/>
          <w:sz w:val="18"/>
          <w:szCs w:val="18"/>
          <w:lang w:val="kk-KZ" w:eastAsia="ru-RU"/>
        </w:rPr>
      </w:pPr>
      <w:bookmarkStart w:id="4" w:name="SUB800"/>
      <w:bookmarkEnd w:id="4"/>
      <w:r>
        <w:rPr>
          <w:rFonts w:ascii="Times New Roman" w:eastAsia="Times New Roman" w:hAnsi="Times New Roman"/>
          <w:sz w:val="18"/>
          <w:szCs w:val="18"/>
          <w:lang w:val="kk-KZ" w:eastAsia="ru-RU"/>
        </w:rPr>
        <w:t>3.3. Коммерциялық есепке алу құралының саны осы Шарттың қосымшасына сәйкес коммерциялық есептеу жүйесін қабылдау туралы актісінде көрсетіледі.</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3.4. </w:t>
      </w:r>
      <w:r>
        <w:rPr>
          <w:rFonts w:ascii="Times New Roman" w:eastAsia="Times New Roman" w:hAnsi="Times New Roman"/>
          <w:color w:val="000000"/>
          <w:sz w:val="18"/>
          <w:szCs w:val="18"/>
          <w:lang w:val="kk-KZ" w:eastAsia="ru-RU"/>
        </w:rPr>
        <w:t>Коммерциялық есепке алу құралдарының көрсеткіштерін алу жабдықтаушының немесе энергия таратушы ұйымның өкілдерімен тұтынушы немесе оның өкілінің қатысуымен жүргізіледі.</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Тараптардың келісімі бойынша тұтынушы өздігінен электр энергиясын коммерциялық есепке алу құралдарының көрсеткіштерін алады және оларды </w:t>
      </w:r>
      <w:hyperlink r:id="rId8" w:history="1">
        <w:r>
          <w:rPr>
            <w:rStyle w:val="a3"/>
            <w:rFonts w:ascii="Times New Roman" w:eastAsia="Times New Roman" w:hAnsi="Times New Roman"/>
            <w:sz w:val="18"/>
            <w:szCs w:val="18"/>
            <w:lang w:val="kk-KZ" w:eastAsia="ru-RU"/>
          </w:rPr>
          <w:t>www.sevkazenergo.kz</w:t>
        </w:r>
      </w:hyperlink>
      <w:r>
        <w:rPr>
          <w:rFonts w:ascii="Times New Roman" w:eastAsia="Times New Roman" w:hAnsi="Times New Roman"/>
          <w:sz w:val="18"/>
          <w:szCs w:val="18"/>
          <w:lang w:val="kk-KZ" w:eastAsia="ru-RU"/>
        </w:rPr>
        <w:t xml:space="preserve">  сайтын</w:t>
      </w:r>
      <w:r w:rsidR="00C16303">
        <w:rPr>
          <w:rFonts w:ascii="Times New Roman" w:eastAsia="Times New Roman" w:hAnsi="Times New Roman"/>
          <w:sz w:val="18"/>
          <w:szCs w:val="18"/>
          <w:lang w:val="kk-KZ" w:eastAsia="ru-RU"/>
        </w:rPr>
        <w:t xml:space="preserve">дағы «Жеке кабинет» электронды </w:t>
      </w:r>
      <w:r>
        <w:rPr>
          <w:rFonts w:ascii="Times New Roman" w:eastAsia="Times New Roman" w:hAnsi="Times New Roman"/>
          <w:sz w:val="18"/>
          <w:szCs w:val="18"/>
          <w:lang w:val="kk-KZ" w:eastAsia="ru-RU"/>
        </w:rPr>
        <w:t xml:space="preserve">сервисі арқылы немесе </w:t>
      </w:r>
      <w:r>
        <w:rPr>
          <w:rFonts w:ascii="Times New Roman" w:eastAsia="Times New Roman" w:hAnsi="Times New Roman"/>
          <w:bCs/>
          <w:sz w:val="18"/>
          <w:szCs w:val="18"/>
          <w:lang w:val="kk-KZ" w:eastAsia="ru-RU"/>
        </w:rPr>
        <w:t>15-нен бастап 25-і күніне дейінгі аралықта айына бір рет Халыққа қызмет көрсету орталығына (Жамбыл к., 215 А мекен-жайы бойынша)</w:t>
      </w:r>
      <w:r>
        <w:rPr>
          <w:rFonts w:ascii="Times New Roman" w:eastAsia="Times New Roman" w:hAnsi="Times New Roman"/>
          <w:sz w:val="18"/>
          <w:szCs w:val="18"/>
          <w:lang w:val="kk-KZ" w:eastAsia="ru-RU"/>
        </w:rPr>
        <w:t xml:space="preserve"> тапсырады.</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Егер тұтынушы есептік кезеңдегі көрсеткіштерді берсе және Жабдықтаушы (энергия беруші ұйым) алса, онда есептеу үшін маңызы бар және кеш тапсырылған көрсеткіштер қолданылады.</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Тұтынушының электр энергиясын коммерциялық есепке алу құралдарының көрсеткіштерін алу кезінде жіберген қателіктерін энергия беруші (энергия өндіруші) және (немесе) Өнім беруші ұйым олардың анықталуы бойынша түзетеді.</w:t>
      </w:r>
    </w:p>
    <w:p w:rsidR="00F85BA1" w:rsidRDefault="00F85BA1" w:rsidP="00F85BA1">
      <w:pPr>
        <w:spacing w:after="0" w:line="240" w:lineRule="auto"/>
        <w:jc w:val="both"/>
        <w:rPr>
          <w:rFonts w:ascii="Times New Roman" w:eastAsia="Times New Roman" w:hAnsi="Times New Roman"/>
          <w:color w:val="000000"/>
          <w:sz w:val="18"/>
          <w:szCs w:val="18"/>
          <w:lang w:val="kk-KZ" w:eastAsia="ru-RU"/>
        </w:rPr>
      </w:pPr>
      <w:r>
        <w:rPr>
          <w:rFonts w:ascii="Times New Roman" w:eastAsia="Times New Roman" w:hAnsi="Times New Roman"/>
          <w:color w:val="000000"/>
          <w:sz w:val="18"/>
          <w:szCs w:val="18"/>
          <w:lang w:val="kk-KZ" w:eastAsia="ru-RU"/>
        </w:rPr>
        <w:t xml:space="preserve">3.5. </w:t>
      </w:r>
      <w:bookmarkStart w:id="5" w:name="SUB1100"/>
      <w:bookmarkEnd w:id="5"/>
      <w:r>
        <w:rPr>
          <w:rFonts w:ascii="Times New Roman" w:eastAsia="Times New Roman" w:hAnsi="Times New Roman"/>
          <w:color w:val="000000"/>
          <w:sz w:val="18"/>
          <w:szCs w:val="18"/>
          <w:lang w:val="kk-KZ" w:eastAsia="ru-RU"/>
        </w:rPr>
        <w:t xml:space="preserve">Электр энергиясын коммерциялық есепке алу құралдарының көрсеткішін алу мүмкін болмаған жағдайда және егер тұтынушы бұл ретте пайдаланған электр энергиясы туралы өз бетімен мәлімет ұсынбаса, тұтынуды есептеу электр энергиясының алдыңғы кезеңдегі орташа тәуліктік шығыны бойынша жүргізіледі. </w:t>
      </w:r>
    </w:p>
    <w:p w:rsidR="00F85BA1" w:rsidRDefault="00F85BA1" w:rsidP="00F85BA1">
      <w:pPr>
        <w:spacing w:after="0" w:line="240" w:lineRule="auto"/>
        <w:jc w:val="both"/>
        <w:rPr>
          <w:rFonts w:ascii="Times New Roman" w:eastAsia="Times New Roman" w:hAnsi="Times New Roman"/>
          <w:color w:val="000000"/>
          <w:sz w:val="18"/>
          <w:szCs w:val="18"/>
          <w:lang w:val="kk-KZ" w:eastAsia="ru-RU"/>
        </w:rPr>
      </w:pPr>
      <w:r>
        <w:rPr>
          <w:rFonts w:ascii="Times New Roman" w:eastAsia="Times New Roman" w:hAnsi="Times New Roman"/>
          <w:color w:val="000000"/>
          <w:sz w:val="18"/>
          <w:szCs w:val="18"/>
          <w:lang w:val="kk-KZ" w:eastAsia="ru-RU"/>
        </w:rPr>
        <w:t>Бұл ретте электр энергиясының орташа тәуліктік шығыны бойынша есептеу кезеңі үш есептік кезеңнен аспауы тиіс, кезең аяқталғаннан кейін электр энергиясын беру тоқтатылады.</w:t>
      </w:r>
    </w:p>
    <w:p w:rsidR="004865F4" w:rsidRDefault="00F85BA1" w:rsidP="004865F4">
      <w:pPr>
        <w:spacing w:after="0" w:line="240" w:lineRule="auto"/>
        <w:jc w:val="both"/>
        <w:rPr>
          <w:rFonts w:ascii="Times New Roman" w:eastAsia="Times New Roman" w:hAnsi="Times New Roman"/>
          <w:color w:val="000000"/>
          <w:sz w:val="18"/>
          <w:szCs w:val="18"/>
          <w:lang w:val="kk-KZ" w:eastAsia="ru-RU"/>
        </w:rPr>
      </w:pPr>
      <w:r>
        <w:rPr>
          <w:rFonts w:ascii="Times New Roman" w:eastAsia="Times New Roman" w:hAnsi="Times New Roman"/>
          <w:color w:val="000000"/>
          <w:sz w:val="18"/>
          <w:szCs w:val="18"/>
          <w:lang w:val="kk-KZ" w:eastAsia="ru-RU"/>
        </w:rPr>
        <w:t>3.6. Тұтынушы кезекті жылға электр энергиясын тұтыну көлемін анықтау үшін жабдықтау жылының алдыңғы жылы басталғанға дейін 30 күннен кешіктірмей осы Шарттың қосымшасына сәйкес нысан бойынша электр энергиясын жеткізу туралы алдын ала өтінім береді.</w:t>
      </w:r>
    </w:p>
    <w:p w:rsidR="00F85BA1" w:rsidRPr="004865F4" w:rsidRDefault="00F85BA1" w:rsidP="004865F4">
      <w:pPr>
        <w:spacing w:after="0" w:line="240" w:lineRule="auto"/>
        <w:jc w:val="center"/>
        <w:rPr>
          <w:rFonts w:ascii="Times New Roman" w:eastAsia="Times New Roman" w:hAnsi="Times New Roman"/>
          <w:color w:val="000000"/>
          <w:sz w:val="18"/>
          <w:szCs w:val="18"/>
          <w:lang w:val="kk-KZ" w:eastAsia="ru-RU"/>
        </w:rPr>
      </w:pPr>
      <w:r>
        <w:rPr>
          <w:rFonts w:ascii="Times New Roman" w:eastAsia="Times New Roman" w:hAnsi="Times New Roman"/>
          <w:b/>
          <w:bCs/>
          <w:sz w:val="18"/>
          <w:szCs w:val="18"/>
          <w:lang w:val="kk-KZ" w:eastAsia="ru-RU"/>
        </w:rPr>
        <w:lastRenderedPageBreak/>
        <w:t>4. Электр энергиясына төлем жүргізу шарттары мен тәртіптері</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4.1.Тұтынушыларға ұсынылған энергияны есептеу табиғи монополиялар және реттелетін нарықтар туралы заңнамаға сәйкес белгіленген тарифтер бойынша жүргізіледі.</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Заңды тұлға болып саналатын тұтынушы тұтынылған электр энергиясы үшін төлемді тәулік кезеңдері бойынша сараланған тарифтер бойынша өтейді.   </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Жаңа тарифтерді қолданысқа енгізу тұтынушыларды бұқаралық ақпарат құралдары арқылы алдын ала мәлімдегеннен кейін жүзеге асырылады және бұл әрекет осы Шарттың қайта жасалуына негіз болмайды. </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4.</w:t>
      </w:r>
      <w:r w:rsidR="003A2DA4">
        <w:rPr>
          <w:rFonts w:ascii="Times New Roman" w:eastAsia="Times New Roman" w:hAnsi="Times New Roman"/>
          <w:sz w:val="18"/>
          <w:szCs w:val="18"/>
          <w:lang w:val="kk-KZ" w:eastAsia="ru-RU"/>
        </w:rPr>
        <w:t>2</w:t>
      </w:r>
      <w:r>
        <w:rPr>
          <w:rFonts w:ascii="Times New Roman" w:eastAsia="Times New Roman" w:hAnsi="Times New Roman"/>
          <w:sz w:val="18"/>
          <w:szCs w:val="18"/>
          <w:lang w:val="kk-KZ" w:eastAsia="ru-RU"/>
        </w:rPr>
        <w:t xml:space="preserve">. Тұрмыстық емес қажеттіліктер үшін электр қуатты пайдаланатын Тұтынушылар </w:t>
      </w:r>
      <w:r>
        <w:rPr>
          <w:rFonts w:ascii="Times New Roman" w:eastAsia="Times New Roman" w:hAnsi="Times New Roman"/>
          <w:color w:val="000000"/>
          <w:sz w:val="18"/>
          <w:szCs w:val="18"/>
          <w:lang w:val="kk-KZ" w:eastAsia="ru-RU"/>
        </w:rPr>
        <w:t>есептік айдан кейінгі айдың 15-ші жұлдызынан кешіктірмей төлем жүргізеді.</w:t>
      </w:r>
      <w:r>
        <w:rPr>
          <w:rFonts w:ascii="Times New Roman" w:eastAsia="Times New Roman" w:hAnsi="Times New Roman"/>
          <w:sz w:val="18"/>
          <w:szCs w:val="18"/>
          <w:lang w:val="kk-KZ" w:eastAsia="ru-RU"/>
        </w:rPr>
        <w:t xml:space="preserve"> Есептік кезең бір күнтізбелік ай болып есептеледі.</w:t>
      </w:r>
    </w:p>
    <w:p w:rsidR="00F85BA1" w:rsidRDefault="00F85BA1" w:rsidP="00F85BA1">
      <w:pPr>
        <w:spacing w:after="0" w:line="240" w:lineRule="auto"/>
        <w:jc w:val="both"/>
        <w:rPr>
          <w:rFonts w:ascii="Times New Roman" w:eastAsia="Times New Roman" w:hAnsi="Times New Roman"/>
          <w:color w:val="000000"/>
          <w:sz w:val="18"/>
          <w:szCs w:val="18"/>
          <w:lang w:val="kk-KZ" w:eastAsia="ru-RU"/>
        </w:rPr>
      </w:pPr>
      <w:r>
        <w:rPr>
          <w:rFonts w:ascii="Times New Roman" w:eastAsia="Times New Roman" w:hAnsi="Times New Roman"/>
          <w:sz w:val="18"/>
          <w:szCs w:val="18"/>
          <w:lang w:val="kk-KZ" w:eastAsia="ru-RU"/>
        </w:rPr>
        <w:t>4.</w:t>
      </w:r>
      <w:r w:rsidR="003A2DA4">
        <w:rPr>
          <w:rFonts w:ascii="Times New Roman" w:eastAsia="Times New Roman" w:hAnsi="Times New Roman"/>
          <w:sz w:val="18"/>
          <w:szCs w:val="18"/>
          <w:lang w:val="kk-KZ" w:eastAsia="ru-RU"/>
        </w:rPr>
        <w:t>3</w:t>
      </w:r>
      <w:r>
        <w:rPr>
          <w:rFonts w:ascii="Times New Roman" w:eastAsia="Times New Roman" w:hAnsi="Times New Roman"/>
          <w:sz w:val="18"/>
          <w:szCs w:val="18"/>
          <w:lang w:val="kk-KZ" w:eastAsia="ru-RU"/>
        </w:rPr>
        <w:t>.</w:t>
      </w:r>
      <w:r>
        <w:rPr>
          <w:rFonts w:ascii="Times New Roman" w:eastAsia="Times New Roman" w:hAnsi="Times New Roman"/>
          <w:color w:val="000000"/>
          <w:sz w:val="18"/>
          <w:szCs w:val="18"/>
          <w:lang w:val="kk-KZ" w:eastAsia="ru-RU"/>
        </w:rPr>
        <w:t xml:space="preserve"> Жабдықтаушы электр энергиясын коммерциялық есепке алу құралдары көрсеткіштерінің немесе шарттың талаптарына сәйкес тұтынудың басқа есебі негізінде есептік айдан кейінгі айдың 7-ші жұлдызынан кешіктірмей төлем құжатын жазады.</w:t>
      </w:r>
    </w:p>
    <w:p w:rsidR="00F85BA1" w:rsidRDefault="00F85BA1" w:rsidP="00F85BA1">
      <w:pPr>
        <w:spacing w:after="0" w:line="240" w:lineRule="auto"/>
        <w:jc w:val="both"/>
        <w:rPr>
          <w:rFonts w:ascii="Times New Roman" w:eastAsia="Times New Roman" w:hAnsi="Times New Roman"/>
          <w:color w:val="000000"/>
          <w:sz w:val="18"/>
          <w:szCs w:val="18"/>
          <w:lang w:val="kk-KZ" w:eastAsia="ru-RU"/>
        </w:rPr>
      </w:pPr>
      <w:r>
        <w:rPr>
          <w:rFonts w:ascii="Times New Roman" w:eastAsia="Times New Roman" w:hAnsi="Times New Roman"/>
          <w:color w:val="000000"/>
          <w:sz w:val="18"/>
          <w:szCs w:val="18"/>
          <w:lang w:val="kk-KZ" w:eastAsia="ru-RU"/>
        </w:rPr>
        <w:t xml:space="preserve">        Тұтынушылар Өнім берушіден төлем құжатын өз бетінше алады.</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4.</w:t>
      </w:r>
      <w:r w:rsidR="003A2DA4">
        <w:rPr>
          <w:rFonts w:ascii="Times New Roman" w:eastAsia="Times New Roman" w:hAnsi="Times New Roman"/>
          <w:sz w:val="18"/>
          <w:szCs w:val="18"/>
          <w:lang w:val="kk-KZ" w:eastAsia="ru-RU"/>
        </w:rPr>
        <w:t>4</w:t>
      </w:r>
      <w:r>
        <w:rPr>
          <w:rFonts w:ascii="Times New Roman" w:eastAsia="Times New Roman" w:hAnsi="Times New Roman"/>
          <w:sz w:val="18"/>
          <w:szCs w:val="18"/>
          <w:lang w:val="kk-KZ" w:eastAsia="ru-RU"/>
        </w:rPr>
        <w:t>. Электр энергиясына төлем Шартта көзделген мерзімде өтелмеген жағдайда, тұтынушы өнім берушіге негізгі қарыз сомасынан аспайтын әрбір мерзімі өткен күн үшін төлем өтелетін күнгі қолданыстағы Қазақстан Республикасы Ұлттық Банкінің қайта қаржыландыру мөлшерлемесінің 1,5 еселіктен аспайтын көлемде тұрақсыздық айыбын төлейді.</w:t>
      </w:r>
    </w:p>
    <w:p w:rsidR="00F85BA1" w:rsidRDefault="00F85BA1" w:rsidP="00F85BA1">
      <w:pPr>
        <w:tabs>
          <w:tab w:val="left" w:pos="42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4.</w:t>
      </w:r>
      <w:r w:rsidR="003A2DA4">
        <w:rPr>
          <w:rFonts w:ascii="Times New Roman" w:eastAsia="Times New Roman" w:hAnsi="Times New Roman"/>
          <w:sz w:val="18"/>
          <w:szCs w:val="18"/>
          <w:lang w:val="kk-KZ" w:eastAsia="ru-RU"/>
        </w:rPr>
        <w:t>5</w:t>
      </w:r>
      <w:r>
        <w:rPr>
          <w:rFonts w:ascii="Times New Roman" w:eastAsia="Times New Roman" w:hAnsi="Times New Roman"/>
          <w:sz w:val="18"/>
          <w:szCs w:val="18"/>
          <w:lang w:val="kk-KZ" w:eastAsia="ru-RU"/>
        </w:rPr>
        <w:t>. Егер тұтынушы Электрмен жабдықтау шартының талаптарын бұзғандығы үшін ажыратылған болса, онда энергия беруші (энергия өндіруші) ұйым оны бұзушылық жойылғаннан кейін және қосылу қызметінің төлемі өтелгеннен кейін қосады.</w:t>
      </w:r>
    </w:p>
    <w:p w:rsidR="00F85BA1" w:rsidRDefault="00F85BA1" w:rsidP="00F85BA1">
      <w:pPr>
        <w:tabs>
          <w:tab w:val="left" w:pos="42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4.</w:t>
      </w:r>
      <w:r w:rsidR="003A2DA4">
        <w:rPr>
          <w:rFonts w:ascii="Times New Roman" w:eastAsia="Times New Roman" w:hAnsi="Times New Roman"/>
          <w:sz w:val="18"/>
          <w:szCs w:val="18"/>
          <w:lang w:val="kk-KZ" w:eastAsia="ru-RU"/>
        </w:rPr>
        <w:t>6</w:t>
      </w:r>
      <w:r>
        <w:rPr>
          <w:rFonts w:ascii="Times New Roman" w:eastAsia="Times New Roman" w:hAnsi="Times New Roman"/>
          <w:sz w:val="18"/>
          <w:szCs w:val="18"/>
          <w:lang w:val="kk-KZ" w:eastAsia="ru-RU"/>
        </w:rPr>
        <w:t>. Электр энергиясын коммерциялық есепке алу құралын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шығындарын шарт негізінде теңгерімінде желінің көрсетілген учаскесі тұрған иегердің меншігіне жатқызылады және энергия беруші (энергия өндіруші) ұйымның есептік жолымен анықталады.</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4.</w:t>
      </w:r>
      <w:r w:rsidR="003A2DA4">
        <w:rPr>
          <w:rFonts w:ascii="Times New Roman" w:eastAsia="Times New Roman" w:hAnsi="Times New Roman"/>
          <w:sz w:val="18"/>
          <w:szCs w:val="18"/>
          <w:lang w:val="kk-KZ" w:eastAsia="ru-RU"/>
        </w:rPr>
        <w:t>7</w:t>
      </w:r>
      <w:r>
        <w:rPr>
          <w:rFonts w:ascii="Times New Roman" w:eastAsia="Times New Roman" w:hAnsi="Times New Roman"/>
          <w:sz w:val="18"/>
          <w:szCs w:val="18"/>
          <w:lang w:val="kk-KZ" w:eastAsia="ru-RU"/>
        </w:rPr>
        <w:t>. Смарт-картасы бар есепке алу құралдарын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F85BA1" w:rsidRDefault="00F85BA1" w:rsidP="00F85BA1">
      <w:pPr>
        <w:spacing w:after="0" w:line="240" w:lineRule="auto"/>
        <w:jc w:val="center"/>
        <w:rPr>
          <w:rFonts w:ascii="Times New Roman" w:eastAsia="Times New Roman" w:hAnsi="Times New Roman"/>
          <w:b/>
          <w:bCs/>
          <w:sz w:val="18"/>
          <w:szCs w:val="18"/>
          <w:lang w:val="kk-KZ" w:eastAsia="ru-RU"/>
        </w:rPr>
      </w:pPr>
    </w:p>
    <w:p w:rsidR="00F85BA1" w:rsidRDefault="00F85BA1" w:rsidP="00F85BA1">
      <w:pPr>
        <w:spacing w:after="0" w:line="240" w:lineRule="auto"/>
        <w:jc w:val="center"/>
        <w:rPr>
          <w:rFonts w:ascii="Times New Roman" w:eastAsia="Times New Roman" w:hAnsi="Times New Roman"/>
          <w:b/>
          <w:sz w:val="18"/>
          <w:szCs w:val="18"/>
          <w:lang w:val="kk-KZ" w:eastAsia="ru-RU"/>
        </w:rPr>
      </w:pPr>
      <w:r>
        <w:rPr>
          <w:rFonts w:ascii="Times New Roman" w:eastAsia="Times New Roman" w:hAnsi="Times New Roman"/>
          <w:b/>
          <w:bCs/>
          <w:sz w:val="18"/>
          <w:szCs w:val="18"/>
          <w:lang w:val="kk-KZ" w:eastAsia="ru-RU"/>
        </w:rPr>
        <w:t>5. Тұтынушының құқықтары мен міндеттері </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5.1. Тұтынушы: </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1) Шарттың талаптарына сәйкес электр энергиясын алуға;  </w:t>
      </w:r>
    </w:p>
    <w:p w:rsidR="00F85BA1" w:rsidRDefault="00F85BA1" w:rsidP="00F85BA1">
      <w:pPr>
        <w:spacing w:after="0" w:line="240" w:lineRule="auto"/>
        <w:jc w:val="both"/>
        <w:rPr>
          <w:rFonts w:ascii="Times New Roman" w:eastAsia="Times New Roman" w:hAnsi="Times New Roman"/>
          <w:color w:val="000000"/>
          <w:sz w:val="18"/>
          <w:szCs w:val="18"/>
          <w:lang w:val="kk-KZ" w:eastAsia="ru-RU"/>
        </w:rPr>
      </w:pPr>
      <w:r>
        <w:rPr>
          <w:rFonts w:ascii="Times New Roman" w:eastAsia="Times New Roman" w:hAnsi="Times New Roman"/>
          <w:sz w:val="18"/>
          <w:szCs w:val="18"/>
          <w:lang w:val="kk-KZ" w:eastAsia="ru-RU"/>
        </w:rPr>
        <w:t xml:space="preserve">2) </w:t>
      </w:r>
      <w:r>
        <w:rPr>
          <w:rFonts w:ascii="Times New Roman" w:eastAsia="Times New Roman" w:hAnsi="Times New Roman"/>
          <w:color w:val="000000"/>
          <w:sz w:val="18"/>
          <w:szCs w:val="18"/>
          <w:lang w:val="kk-KZ" w:eastAsia="ru-RU"/>
        </w:rPr>
        <w:t>осы Шартта белгіленген көлемде және мерзімде белгіленген сападағы көрсетілетін қызметтерді алуға;</w:t>
      </w:r>
    </w:p>
    <w:p w:rsidR="00F85BA1" w:rsidRDefault="00F85BA1" w:rsidP="00F85BA1">
      <w:pPr>
        <w:spacing w:after="0" w:line="240" w:lineRule="auto"/>
        <w:jc w:val="both"/>
        <w:rPr>
          <w:rFonts w:ascii="Times New Roman" w:eastAsia="Times New Roman" w:hAnsi="Times New Roman"/>
          <w:color w:val="000000"/>
          <w:sz w:val="18"/>
          <w:szCs w:val="18"/>
          <w:lang w:val="kk-KZ" w:eastAsia="ru-RU"/>
        </w:rPr>
      </w:pPr>
      <w:r>
        <w:rPr>
          <w:rFonts w:ascii="Times New Roman" w:eastAsia="Times New Roman" w:hAnsi="Times New Roman"/>
          <w:color w:val="000000"/>
          <w:sz w:val="18"/>
          <w:szCs w:val="18"/>
          <w:lang w:val="kk-KZ" w:eastAsia="ru-RU"/>
        </w:rPr>
        <w:t xml:space="preserve">3) </w:t>
      </w:r>
      <w:r>
        <w:rPr>
          <w:rFonts w:ascii="Times New Roman" w:eastAsia="Times New Roman" w:hAnsi="Times New Roman"/>
          <w:sz w:val="18"/>
          <w:szCs w:val="18"/>
          <w:lang w:val="kk-KZ" w:eastAsia="ru-RU"/>
        </w:rPr>
        <w:t>жабдықтаушыдан келтірілген нақты залалды толық көлемде өтеуін талап етуге;</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4) электр энергиясын өзіне қажетті көлемде қолдануға; </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5) Жабдықтаушыны ескертіп, тұтынған электр энергиясы үшін толық төлем өтеген жағдайда, Шартты бір жақты тәртіпте бұзуға;</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6) шарт жасауға және оны орындауға байланысты даулы мәселелерді шешу үшін сотқа жүгінуге;</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7) көп мөлшерлемелі есепке алу құралы болған жағдайда, жабдықтаушыға тәулік аймақтары бойынша сараланған тарифтерді белгілеуге өтініш білдіруге;</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8) есеп беру айының 26-шы жұлдызына дейін келесі күнтізбелік айда тұынылатын электр энергиясының Шарттық көлеміне түзетулер енгізуге;</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9) Қазақстан Республикасының заңнамасында қарастырылған өзге де құқықтарға құқылы.</w:t>
      </w:r>
    </w:p>
    <w:p w:rsidR="00F85BA1" w:rsidRDefault="00F85BA1" w:rsidP="00F85BA1">
      <w:pPr>
        <w:spacing w:after="0" w:line="240" w:lineRule="auto"/>
        <w:jc w:val="both"/>
        <w:rPr>
          <w:rFonts w:ascii="Times New Roman" w:eastAsia="Times New Roman" w:hAnsi="Times New Roman"/>
          <w:sz w:val="18"/>
          <w:szCs w:val="18"/>
          <w:lang w:val="kk-KZ" w:eastAsia="ru-RU"/>
        </w:rPr>
      </w:pPr>
      <w:bookmarkStart w:id="6" w:name="SUB2000"/>
      <w:bookmarkEnd w:id="6"/>
      <w:r>
        <w:rPr>
          <w:rFonts w:ascii="Times New Roman" w:eastAsia="Times New Roman" w:hAnsi="Times New Roman"/>
          <w:sz w:val="18"/>
          <w:szCs w:val="18"/>
          <w:lang w:val="kk-KZ" w:eastAsia="ru-RU"/>
        </w:rPr>
        <w:t>5.2. Тұтынушы:</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1) электр энергиясын тұтыну режимін сақтауға; </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2) электр және энергия қондырғыларының, коммерциялық есепке алу құралдарының тиісті техникалық жағдайда ұстауға, Қазақстан Республикасы Энергетика министрінің бұйрығымен бекітілген Электр энергиясын пайдалану қағидаларына сәйкес олардың техникалық жағдайына қойылатын талаптарды орындауға;</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3) осы Шарттың қосымшасына сәйкес нысан бойынша тұтынушыны электрлік желіге қосу кестесін сақтауға;</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4) апаттар, өрттер, электр энергиясын коммерциялық есепке алу құралдары жұмысындағы ақаулар және электр энергиясын пайдалану кезінде пайда болатын өзге де бұзушылықтар туралы жабдықтаушыға дереу хабарлауға;</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5) қарап байқау, Шарттың талаптарын орындауын тексеру мақсатында энергия беруші (энергия өндіруші) ұйымдардың және (немесе) жабдықтаушының өкілдеріне коммерциялық есепке алу құралдарына кіруге рұқсат етуге;  </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6) жасасқан Шартқа сәйкес тұтынылған электр энергиясының төлемін уақытылы өтеуге;</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7) Электр энергиясын пайдалану қағидаларына сәйкес барлық ток өткізетін бөліктерде сұлба жұмыстарын өткізу үшін  энергия беруші ұйымның өкілдеріне кіруге жол беру, ал олардың шешуін Жабдықтаушыны жазбаша түрде ескертіп жүргізу; </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8) қолданыстағы заңнамамен көзделген басқа да міндеттерді атқаруға міндетті.</w:t>
      </w:r>
    </w:p>
    <w:p w:rsidR="00F85BA1" w:rsidRDefault="00F85BA1" w:rsidP="00F85BA1">
      <w:pPr>
        <w:spacing w:after="0" w:line="240" w:lineRule="auto"/>
        <w:rPr>
          <w:rFonts w:ascii="Times New Roman" w:eastAsia="Times New Roman" w:hAnsi="Times New Roman"/>
          <w:b/>
          <w:bCs/>
          <w:sz w:val="18"/>
          <w:szCs w:val="18"/>
          <w:highlight w:val="yellow"/>
          <w:lang w:val="kk-KZ" w:eastAsia="ru-RU"/>
        </w:rPr>
      </w:pPr>
    </w:p>
    <w:p w:rsidR="00F85BA1" w:rsidRDefault="00F85BA1" w:rsidP="00F85BA1">
      <w:pPr>
        <w:spacing w:after="0" w:line="240" w:lineRule="auto"/>
        <w:jc w:val="center"/>
        <w:rPr>
          <w:rFonts w:ascii="Times New Roman" w:eastAsia="Times New Roman" w:hAnsi="Times New Roman"/>
          <w:sz w:val="18"/>
          <w:szCs w:val="18"/>
          <w:lang w:val="kk-KZ" w:eastAsia="ru-RU"/>
        </w:rPr>
      </w:pPr>
      <w:r>
        <w:rPr>
          <w:rFonts w:ascii="Times New Roman" w:eastAsia="Times New Roman" w:hAnsi="Times New Roman"/>
          <w:b/>
          <w:bCs/>
          <w:sz w:val="18"/>
          <w:szCs w:val="18"/>
          <w:lang w:val="kk-KZ" w:eastAsia="ru-RU"/>
        </w:rPr>
        <w:t>6. Жабдықтаушының міндеттері және құқықтары</w:t>
      </w:r>
    </w:p>
    <w:p w:rsidR="00F85BA1" w:rsidRDefault="00F85BA1" w:rsidP="00F85BA1">
      <w:pPr>
        <w:spacing w:after="0" w:line="240" w:lineRule="auto"/>
        <w:rPr>
          <w:rFonts w:ascii="Times New Roman" w:eastAsia="Times New Roman" w:hAnsi="Times New Roman"/>
          <w:sz w:val="18"/>
          <w:szCs w:val="18"/>
          <w:lang w:val="kk-KZ" w:eastAsia="ru-RU"/>
        </w:rPr>
      </w:pPr>
      <w:r>
        <w:rPr>
          <w:rFonts w:ascii="Times New Roman" w:eastAsia="Times New Roman" w:hAnsi="Times New Roman"/>
          <w:b/>
          <w:bCs/>
          <w:color w:val="000000"/>
          <w:sz w:val="18"/>
          <w:szCs w:val="18"/>
          <w:lang w:val="kk-KZ" w:eastAsia="ru-RU"/>
        </w:rPr>
        <w:t> </w:t>
      </w:r>
      <w:r>
        <w:rPr>
          <w:rFonts w:ascii="Times New Roman" w:eastAsia="Times New Roman" w:hAnsi="Times New Roman"/>
          <w:sz w:val="18"/>
          <w:szCs w:val="18"/>
          <w:lang w:val="kk-KZ" w:eastAsia="ru-RU"/>
        </w:rPr>
        <w:t>6.1. Жабдықтаушы және (немесе) энергия беруші ұйым:</w:t>
      </w:r>
    </w:p>
    <w:p w:rsidR="00F85BA1" w:rsidRDefault="00F85BA1" w:rsidP="00F85BA1">
      <w:pPr>
        <w:pStyle w:val="a4"/>
        <w:numPr>
          <w:ilvl w:val="0"/>
          <w:numId w:val="1"/>
        </w:numPr>
        <w:tabs>
          <w:tab w:val="left" w:pos="284"/>
          <w:tab w:val="left" w:pos="426"/>
        </w:tabs>
        <w:spacing w:after="0" w:line="240" w:lineRule="auto"/>
        <w:ind w:left="0" w:firstLine="180"/>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төмендегі жағдайларда тұтынушыны электрмен жабдықтау тоқтатылғанға дейін кемінде 3 (үш) жұмыс күні бұрын жазбаша ескертіп, электр энергиясын беруді жартылай немесе мүлде тоқтатуға:</w:t>
      </w:r>
    </w:p>
    <w:p w:rsidR="00F85BA1" w:rsidRDefault="00F85BA1" w:rsidP="00F85BA1">
      <w:pPr>
        <w:tabs>
          <w:tab w:val="left" w:pos="142"/>
        </w:tabs>
        <w:spacing w:after="0" w:line="240" w:lineRule="auto"/>
        <w:ind w:left="66"/>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электрмен жабдықтау шартымен белгіленген мерзімде электр энергиясының төлемақысын толық немесе мүлде төлемегенде;</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  электрмен жабдықтау шартымен белгіленген электрді тұтыну режимі бұзылғанда;</w:t>
      </w:r>
    </w:p>
    <w:p w:rsidR="00F85BA1" w:rsidRDefault="00F85BA1" w:rsidP="00F85BA1">
      <w:pPr>
        <w:tabs>
          <w:tab w:val="left" w:pos="284"/>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 белгіленген мерзімде энергия беруші (энергия өндіруші) ұйымның Қағидаларға сәйкес бұзушылықтарды жою туралы талаптары орындалмаған жағдайда.</w:t>
      </w:r>
    </w:p>
    <w:p w:rsidR="00F85BA1" w:rsidRDefault="00F85BA1" w:rsidP="00F85BA1">
      <w:pPr>
        <w:tabs>
          <w:tab w:val="left" w:pos="42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2) энергия беруші (энергия өндіруші) ұйым төмендегі жағдайларда тұтынушыны алдын ала ескертусіз электр энергиясын беруді толық тоқтатады: </w:t>
      </w:r>
    </w:p>
    <w:p w:rsidR="00F85BA1" w:rsidRDefault="00F85BA1" w:rsidP="00F85BA1">
      <w:pPr>
        <w:tabs>
          <w:tab w:val="left" w:pos="42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 электр энергия қабылдағыштарын энергия беруші (энергия өндіруші) ұйымның желілеріне өз бетімен қосса;</w:t>
      </w:r>
    </w:p>
    <w:p w:rsidR="00F85BA1" w:rsidRDefault="00F85BA1" w:rsidP="00F85BA1">
      <w:pPr>
        <w:tabs>
          <w:tab w:val="left" w:pos="426"/>
          <w:tab w:val="left" w:pos="709"/>
          <w:tab w:val="left" w:pos="851"/>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 электр энергиясын коммерциялық есепке алу құралдарынан басқа (есепке алмай) электр энергиясының қабылдағыштарын қосса; </w:t>
      </w:r>
    </w:p>
    <w:p w:rsidR="00F85BA1" w:rsidRDefault="00F85BA1" w:rsidP="00F85BA1">
      <w:pPr>
        <w:tabs>
          <w:tab w:val="left" w:pos="284"/>
          <w:tab w:val="left" w:pos="42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lastRenderedPageBreak/>
        <w:t xml:space="preserve"> - энергия беруші (энергия өндіруші) ұйым және өзге тұтынушылардың электр қондырғыларының қалыпты жұмысын бұзатын деңгейге дейін тұтынушының кінәсінен электр энергиясының сапа көрсеткіші төмендесе;</w:t>
      </w:r>
    </w:p>
    <w:p w:rsidR="00F85BA1" w:rsidRDefault="00F85BA1" w:rsidP="00F85BA1">
      <w:pPr>
        <w:tabs>
          <w:tab w:val="left" w:pos="426"/>
          <w:tab w:val="left" w:pos="709"/>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 жұмыс уақытында (іссапарға жіберу құқығында) энергия беруші (энергия өндіруші) ұйымның және энергетикалық қадағалау және бақылау органының өкілдерін тұтынушының электр энергиясын коммерциялық есепке алу құралдарын және электр қондырғыларын қарауға жібермесе;</w:t>
      </w:r>
    </w:p>
    <w:p w:rsidR="00F85BA1" w:rsidRDefault="00F85BA1" w:rsidP="00F85BA1">
      <w:pPr>
        <w:tabs>
          <w:tab w:val="left" w:pos="42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апатты жағдайда.</w:t>
      </w:r>
    </w:p>
    <w:p w:rsidR="00F85BA1" w:rsidRDefault="00F85BA1" w:rsidP="00F85BA1">
      <w:pPr>
        <w:tabs>
          <w:tab w:val="left" w:pos="709"/>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Энергиямен жабдықтаушы және (немесе) энергия беруші ұйым резервтік қуаттандыру болмаған жағдайда,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ескертеді.</w:t>
      </w:r>
    </w:p>
    <w:p w:rsidR="00F85BA1" w:rsidRDefault="00F85BA1" w:rsidP="00F85BA1">
      <w:pPr>
        <w:tabs>
          <w:tab w:val="left" w:pos="42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Энергия беруші ұйым адам өміріне қауіпті, айтарлықтай экономикалық зиянға, коммуналдық шаруашылықтың және электрмен жабдықтау жүйесінің айрықша маңызды элементтерінің істен шығуына әкелуі мүмкін апаттардың алдын алу немесе жою бойынша шұғыл шараларды қабылдау үшін тұтынушыны дереу хабарлап, сұраныс бойынша электр энергиясымен жабдықтауды тоқтатады. </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3)</w:t>
      </w:r>
      <w:r>
        <w:rPr>
          <w:rFonts w:ascii="Times New Roman" w:eastAsia="Times New Roman" w:hAnsi="Times New Roman"/>
          <w:b/>
          <w:color w:val="0000FF"/>
          <w:sz w:val="18"/>
          <w:szCs w:val="18"/>
          <w:lang w:val="kk-KZ" w:eastAsia="ru-RU"/>
        </w:rPr>
        <w:t xml:space="preserve"> </w:t>
      </w:r>
      <w:r>
        <w:rPr>
          <w:rFonts w:ascii="Times New Roman" w:eastAsia="Times New Roman" w:hAnsi="Times New Roman"/>
          <w:sz w:val="18"/>
          <w:szCs w:val="18"/>
          <w:lang w:val="kk-KZ" w:eastAsia="ru-RU"/>
        </w:rPr>
        <w:t xml:space="preserve">Шарт жасасуға және оны орындауға байланысты даулы мәселелерді шешу үшін сотқа жүгінуге; </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4) тұтынушыдан келтірілген нақты залалды толық көлемде өтеуін талап етуге;</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     5) Қазақстан Республикасының заңнамасында қарастырылған өзге де құқықтарға құқылы.</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6.2. Жабдықтаушы: </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1) Шарттың  талаптарына сәйкес электр энергиясын беруге;</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2) төлемақы өтмеуіне байланысты тұтынушыны ажыратудан бұрын жазбаша түрде ескертуге;</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3) электрмен жабдықтау қызметтерінің тарифтері, оның өзгертулері туралы ақпаратты бұқаралық ақпарат құралдары арқылы хабарлауға;</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4) электр қуаты үшін төлем қабылдауды қамтамасыз етуге;</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5) тұтынған электр энергиясының төлемін өтеу үшін тұтынушыға ай сайын төлем құжатын ұсынуға;</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6) табиғи монополиялар және реттелетін нарықтар саласында басшылықты жүзеге асыратын мемлекеттік органмен келісілген тарифтер бойынша электр энергиясын ұсынуға (тиісті нарықта үстемдік танытатын, реттелетін нарықтың доминанттар тізбесіне кіретін реттелетін нарықтың субъектілері үшін) міндетті.</w:t>
      </w:r>
    </w:p>
    <w:p w:rsidR="00F85BA1" w:rsidRDefault="00F85BA1" w:rsidP="00F85BA1">
      <w:pPr>
        <w:spacing w:after="0" w:line="240" w:lineRule="auto"/>
        <w:jc w:val="both"/>
        <w:rPr>
          <w:rFonts w:ascii="Times New Roman" w:eastAsia="Times New Roman" w:hAnsi="Times New Roman"/>
          <w:sz w:val="18"/>
          <w:szCs w:val="18"/>
          <w:lang w:val="kk-KZ" w:eastAsia="ru-RU"/>
        </w:rPr>
      </w:pPr>
      <w:bookmarkStart w:id="7" w:name="SUB2300"/>
      <w:bookmarkEnd w:id="7"/>
      <w:r>
        <w:rPr>
          <w:rFonts w:ascii="Times New Roman" w:eastAsia="Times New Roman" w:hAnsi="Times New Roman"/>
          <w:sz w:val="18"/>
          <w:szCs w:val="18"/>
          <w:lang w:val="kk-KZ" w:eastAsia="ru-RU"/>
        </w:rPr>
        <w:t xml:space="preserve">6.3. Жабдықтаушы тұтынушыға тәулік аймақтарына байланысты сараланған тарифтер бойынша электр энергиясын өткізуден (сатудан) бас тартуға құқығы жоқ.   </w:t>
      </w:r>
      <w:bookmarkStart w:id="8" w:name="SUB2400"/>
      <w:bookmarkEnd w:id="8"/>
    </w:p>
    <w:p w:rsidR="00F85BA1" w:rsidRDefault="00F85BA1" w:rsidP="00F85BA1">
      <w:pPr>
        <w:spacing w:after="0" w:line="240" w:lineRule="auto"/>
        <w:jc w:val="center"/>
        <w:rPr>
          <w:rFonts w:ascii="Times New Roman" w:eastAsia="Times New Roman" w:hAnsi="Times New Roman"/>
          <w:b/>
          <w:sz w:val="18"/>
          <w:szCs w:val="18"/>
          <w:lang w:val="kk-KZ" w:eastAsia="ru-RU"/>
        </w:rPr>
      </w:pPr>
      <w:r>
        <w:rPr>
          <w:rFonts w:ascii="Times New Roman" w:eastAsia="Times New Roman" w:hAnsi="Times New Roman"/>
          <w:b/>
          <w:bCs/>
          <w:sz w:val="18"/>
          <w:szCs w:val="18"/>
          <w:lang w:val="kk-KZ" w:eastAsia="ru-RU"/>
        </w:rPr>
        <w:t>7. Тараптардың жауапкершілігі</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7.1.</w:t>
      </w:r>
      <w:bookmarkStart w:id="9" w:name="SUB2500"/>
      <w:bookmarkEnd w:id="9"/>
      <w:r>
        <w:rPr>
          <w:rFonts w:ascii="Times New Roman" w:eastAsia="Times New Roman" w:hAnsi="Times New Roman"/>
          <w:sz w:val="18"/>
          <w:szCs w:val="18"/>
          <w:lang w:val="kk-KZ" w:eastAsia="ru-RU"/>
        </w:rPr>
        <w:t xml:space="preserve"> Электрмен жабдықтау шарты бойынша өз міндеттемелерін тиісінше орындамаған немесе мүлдем орындамаған жағдайда, Тараптар нақты келтірілген зиянды өтеуге міндетті.</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7.2.</w:t>
      </w:r>
      <w:bookmarkStart w:id="10" w:name="SUB2600"/>
      <w:bookmarkEnd w:id="10"/>
      <w:r>
        <w:rPr>
          <w:rFonts w:ascii="Times New Roman" w:eastAsia="Times New Roman" w:hAnsi="Times New Roman"/>
          <w:sz w:val="18"/>
          <w:szCs w:val="18"/>
          <w:lang w:val="kk-KZ" w:eastAsia="ru-RU"/>
        </w:rPr>
        <w:t xml:space="preserve"> Жабдықтаушы форс-мажор жағдайларында (сұрапыл оқиғалар, әскери іс-қимылдар және т.б.), сонымен қатар жабдықтаушының еркінен тыс болған түрлі жағдайларда (электр тарату желілерінің және басқа құрал-жабдықтардың зақымдалуы немесе ұрлануы т.т.) тұтынушының алдында материалдық жауапкершілікке тартылмайды.</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7.3. Тараптар өздерінің атауларының, заңды мекенжайларының, нақты тұрғылықты жерінің өзгергендігі және осы Шарт талаптарын орындау үшін қажетті өзге де деректемелері туралы бір-біріне жедел түрде хабарлауға міндеттенеді.</w:t>
      </w:r>
    </w:p>
    <w:p w:rsidR="00F85BA1" w:rsidRDefault="00F85BA1"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sz w:val="18"/>
          <w:szCs w:val="18"/>
          <w:lang w:val="kk-KZ" w:eastAsia="ru-RU"/>
        </w:rPr>
        <w:t xml:space="preserve">7.4. </w:t>
      </w:r>
      <w:r>
        <w:rPr>
          <w:rFonts w:ascii="Times New Roman" w:eastAsia="Times New Roman" w:hAnsi="Times New Roman"/>
          <w:bCs/>
          <w:sz w:val="18"/>
          <w:szCs w:val="18"/>
          <w:lang w:val="kk-KZ" w:eastAsia="ru-RU"/>
        </w:rPr>
        <w:t xml:space="preserve">Энергия беруші (энергия өндіруші) ұйым және/немесе Өнім беруші мына бұзушылықтар болғанда, тұтынушыға еркін нысанда бұзушылық туралы акт толтырады, оны ажыратады және қайта есептеу жүргізеді:      </w:t>
      </w:r>
    </w:p>
    <w:p w:rsidR="00F85BA1" w:rsidRDefault="00F85BA1" w:rsidP="00F85BA1">
      <w:pPr>
        <w:spacing w:after="0" w:line="240" w:lineRule="auto"/>
        <w:jc w:val="both"/>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1) энергия беруші (энергия өндіруші) ұйымның желілеріне өздігінен қосылуы;</w:t>
      </w:r>
    </w:p>
    <w:p w:rsidR="00F85BA1" w:rsidRDefault="00F85BA1" w:rsidP="00F85BA1">
      <w:pPr>
        <w:spacing w:after="0" w:line="240" w:lineRule="auto"/>
        <w:jc w:val="both"/>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2) электр энергиясын коммерциялық есепке алу құралынан басқа электр энергиясының қабылдағыштарын қосу;</w:t>
      </w:r>
    </w:p>
    <w:p w:rsidR="00F85BA1" w:rsidRDefault="00F85BA1" w:rsidP="00F85BA1">
      <w:pPr>
        <w:spacing w:after="0" w:line="240" w:lineRule="auto"/>
        <w:jc w:val="both"/>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3) коммерциялық есепке алу құралының әйнегі мен қорабын зақымдау;</w:t>
      </w:r>
    </w:p>
    <w:p w:rsidR="00F85BA1" w:rsidRDefault="00F85BA1" w:rsidP="00F85BA1">
      <w:pPr>
        <w:spacing w:after="0" w:line="240" w:lineRule="auto"/>
        <w:jc w:val="both"/>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4) тексеруге құқығы бар ұйымның (бұл ұйымның қорытындысы бойынша) алғашқы немесе мерзімді салыстырып тексеруі туралы пломбаның (белгінің) немесе пломбалау құрылғысының болмауы, бұзылуы, зақымдалуы, сәйкес келмеуі;</w:t>
      </w:r>
    </w:p>
    <w:p w:rsidR="00F85BA1" w:rsidRDefault="00F85BA1" w:rsidP="00F85BA1">
      <w:pPr>
        <w:spacing w:after="0" w:line="240" w:lineRule="auto"/>
        <w:jc w:val="both"/>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5) бұрын энергия беруші (энергия өндіруші) ұйым орнатқан жерлерде энергия беруші (энергия өндіруші) ұйымның сұлба құрылғысының болмауы, бұзылуы, зақымдалуы, сәйкес келмеуі;</w:t>
      </w:r>
    </w:p>
    <w:p w:rsidR="00F85BA1" w:rsidRDefault="00F85BA1" w:rsidP="00F85BA1">
      <w:pPr>
        <w:spacing w:after="0" w:line="240" w:lineRule="auto"/>
        <w:jc w:val="both"/>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6) коммерциялық есепке алу құралының, ток пен кернеу трансформаторларын қосу кестесінің өзгеруі;</w:t>
      </w:r>
    </w:p>
    <w:p w:rsidR="00F85BA1" w:rsidRDefault="00F85BA1" w:rsidP="00F85BA1">
      <w:pPr>
        <w:spacing w:after="0" w:line="240" w:lineRule="auto"/>
        <w:jc w:val="both"/>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7) коммерциялық есепке алу құралы дискісінің жасанды тежелуі;</w:t>
      </w:r>
    </w:p>
    <w:p w:rsidR="00F85BA1" w:rsidRDefault="00F85BA1" w:rsidP="00F85BA1">
      <w:pPr>
        <w:spacing w:after="0" w:line="240" w:lineRule="auto"/>
        <w:jc w:val="both"/>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 xml:space="preserve">8) коммерциялық есепке алу құралының көрсеткіштерін бұрмалайтын құрылғыларды орнату                                                                                                                                                                                                                                                                                                                                                                                                                                                                                                                                                      </w:t>
      </w:r>
    </w:p>
    <w:p w:rsidR="00F85BA1" w:rsidRDefault="00F85BA1" w:rsidP="00F85BA1">
      <w:pPr>
        <w:spacing w:after="0" w:line="240" w:lineRule="auto"/>
        <w:jc w:val="both"/>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 xml:space="preserve">Энергия беруші (энергия өндіруші) ұйым сұлба құрылғысының болмауы, бұзылуы, зақымдануы, сәйкес келмеуі анықталған жағдайда, қайта есептеу пломбаның орнатылғанын растайтын энергия беруші (энергия өндіруші) ұйым өкілдерінің және тұтынушы немесе оның өкілінің қолы бар құжат болғанда ғана жүргізіледі. </w:t>
      </w:r>
    </w:p>
    <w:p w:rsidR="00F85BA1" w:rsidRDefault="00F85BA1" w:rsidP="00F85BA1">
      <w:pPr>
        <w:spacing w:after="0" w:line="240" w:lineRule="auto"/>
        <w:jc w:val="both"/>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Қайта есептеу техникалық шарттарға сәйкес рұқсат етілген электр қуаты бойынша, ал техникалық шарттар болмаған жағдайда, тәулігіне 24 сағатты пайдалануды есепке алып, қосу коммутациялық аппаратының қуаты бойынша жүргізіледі.</w:t>
      </w:r>
    </w:p>
    <w:p w:rsidR="00F85BA1" w:rsidRDefault="00F85BA1" w:rsidP="00F85BA1">
      <w:pPr>
        <w:spacing w:after="0" w:line="240" w:lineRule="auto"/>
        <w:jc w:val="both"/>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Қайта есептеу кезеңі коммерциялық есепке алу құралы соңғы рет ауыстыру немесе оны қосу кестесінің соңғы аспаптық тексеру күнінен бастап бүкіл уақыт ішінде анықталады, алайда ескіру мерзімінен аспауы қажет.</w:t>
      </w:r>
    </w:p>
    <w:p w:rsidR="00F85BA1" w:rsidRDefault="00F85BA1" w:rsidP="00F85BA1">
      <w:pPr>
        <w:spacing w:after="0" w:line="240" w:lineRule="auto"/>
        <w:jc w:val="both"/>
        <w:rPr>
          <w:rFonts w:ascii="Times New Roman" w:eastAsia="Times New Roman" w:hAnsi="Times New Roman"/>
          <w:bCs/>
          <w:sz w:val="18"/>
          <w:szCs w:val="18"/>
          <w:lang w:val="kk-KZ" w:eastAsia="ru-RU"/>
        </w:rPr>
      </w:pPr>
      <w:r>
        <w:rPr>
          <w:rFonts w:ascii="Times New Roman" w:eastAsia="Times New Roman" w:hAnsi="Times New Roman"/>
          <w:sz w:val="18"/>
          <w:szCs w:val="18"/>
          <w:lang w:val="kk-KZ" w:eastAsia="ru-RU"/>
        </w:rPr>
        <w:t>7.5.</w:t>
      </w:r>
      <w:r>
        <w:rPr>
          <w:rFonts w:ascii="Times New Roman" w:eastAsia="Times New Roman" w:hAnsi="Times New Roman"/>
          <w:bCs/>
          <w:sz w:val="18"/>
          <w:szCs w:val="18"/>
          <w:lang w:val="kk-KZ" w:eastAsia="ru-RU"/>
        </w:rPr>
        <w:t xml:space="preserve"> Тұтынушы электрмен жабдықтау шарты бойынша қолдануға рұқсат етілген электр қуатынан асып кеткен жағдайда, энергия беруші (энергия өндіруші) және (немесе) энергиямен жабдықтаушы ұйым тұтынушыдан жүктемені электрмен жабдықтау шартында белгіленген мәнге дейін түсіруін талап етеді. Тұтынушыны электр жүктемесін түсіру жөнінде хабарламаны жіберу жолымен осы Шартпен белгіленеді. </w:t>
      </w:r>
    </w:p>
    <w:p w:rsidR="00F85BA1" w:rsidRDefault="00F85BA1" w:rsidP="00F85BA1">
      <w:pPr>
        <w:spacing w:after="0" w:line="240" w:lineRule="auto"/>
        <w:rPr>
          <w:rFonts w:ascii="Times New Roman" w:eastAsia="Times New Roman" w:hAnsi="Times New Roman"/>
          <w:sz w:val="18"/>
          <w:szCs w:val="18"/>
          <w:lang w:val="kk-KZ" w:eastAsia="ru-RU"/>
        </w:rPr>
      </w:pPr>
    </w:p>
    <w:p w:rsidR="00F85BA1" w:rsidRDefault="00F85BA1" w:rsidP="00F85BA1">
      <w:pPr>
        <w:spacing w:after="0" w:line="240" w:lineRule="auto"/>
        <w:jc w:val="center"/>
        <w:rPr>
          <w:rFonts w:ascii="Times New Roman" w:eastAsia="Times New Roman" w:hAnsi="Times New Roman"/>
          <w:b/>
          <w:sz w:val="18"/>
          <w:szCs w:val="18"/>
          <w:lang w:val="kk-KZ" w:eastAsia="ru-RU"/>
        </w:rPr>
      </w:pPr>
      <w:r>
        <w:rPr>
          <w:rFonts w:ascii="Times New Roman" w:eastAsia="Times New Roman" w:hAnsi="Times New Roman"/>
          <w:b/>
          <w:bCs/>
          <w:sz w:val="18"/>
          <w:szCs w:val="18"/>
          <w:lang w:val="kk-KZ" w:eastAsia="ru-RU"/>
        </w:rPr>
        <w:t xml:space="preserve">8. Қорытынды ереже </w:t>
      </w:r>
    </w:p>
    <w:p w:rsidR="00F85BA1" w:rsidRPr="008655C7" w:rsidRDefault="008655C7" w:rsidP="00F85BA1">
      <w:pPr>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color w:val="000000"/>
          <w:sz w:val="18"/>
          <w:szCs w:val="18"/>
          <w:lang w:val="kk-KZ" w:eastAsia="ru-RU"/>
        </w:rPr>
        <w:t>8</w:t>
      </w:r>
      <w:r w:rsidRPr="008655C7">
        <w:rPr>
          <w:rFonts w:ascii="Times New Roman" w:eastAsia="Times New Roman" w:hAnsi="Times New Roman"/>
          <w:color w:val="000000"/>
          <w:sz w:val="18"/>
          <w:szCs w:val="18"/>
          <w:lang w:val="kk-KZ" w:eastAsia="ru-RU"/>
        </w:rPr>
        <w:t xml:space="preserve">.1. Шарт оған қол қойылған күнінен бастап күшіне енеді және 20__ жылғы «__» ________ дейiн қолданылады. </w:t>
      </w:r>
      <w:r w:rsidRPr="008655C7">
        <w:rPr>
          <w:rFonts w:ascii="Times New Roman" w:eastAsia="Times New Roman" w:hAnsi="Times New Roman"/>
          <w:sz w:val="18"/>
          <w:szCs w:val="18"/>
          <w:lang w:val="kk-KZ" w:eastAsia="ru-RU"/>
        </w:rPr>
        <w:t xml:space="preserve">Егер шарт күнтізбелік жылдың 01 қаңтардан бастап жасалмаса, онда шарт жасалған жылдың 31 желтоқсанға дейін әрекет етеді. </w:t>
      </w:r>
      <w:bookmarkStart w:id="11" w:name="SUB4400"/>
      <w:bookmarkEnd w:id="11"/>
    </w:p>
    <w:p w:rsidR="00F85BA1" w:rsidRDefault="00F85BA1" w:rsidP="00F85BA1">
      <w:pPr>
        <w:spacing w:after="0" w:line="240" w:lineRule="auto"/>
        <w:jc w:val="both"/>
        <w:rPr>
          <w:rFonts w:ascii="Times New Roman" w:hAnsi="Times New Roman"/>
          <w:sz w:val="18"/>
          <w:szCs w:val="18"/>
          <w:lang w:val="kk-KZ"/>
        </w:rPr>
      </w:pPr>
      <w:r>
        <w:rPr>
          <w:rFonts w:ascii="Times New Roman" w:hAnsi="Times New Roman"/>
          <w:sz w:val="18"/>
          <w:szCs w:val="18"/>
          <w:lang w:val="kk-KZ"/>
        </w:rPr>
        <w:t xml:space="preserve">       Шарттың мерзімі аяқталғаннан кейін тараптардың бірі Шартты тоқтатуы немесе өзгерту туралы өтінім білдірмеген жағдайда, Шарт жасасқан кездегі талаптарымен сол мерзімге ұзартылған болып есептеледі.</w:t>
      </w:r>
    </w:p>
    <w:p w:rsidR="00F85BA1" w:rsidRDefault="00F85BA1" w:rsidP="00F85BA1">
      <w:pPr>
        <w:spacing w:after="0" w:line="240" w:lineRule="auto"/>
        <w:jc w:val="both"/>
        <w:rPr>
          <w:rFonts w:ascii="Times New Roman" w:hAnsi="Times New Roman"/>
          <w:sz w:val="18"/>
          <w:szCs w:val="18"/>
          <w:lang w:val="kk-KZ"/>
        </w:rPr>
      </w:pPr>
      <w:r>
        <w:rPr>
          <w:rFonts w:ascii="Times New Roman" w:hAnsi="Times New Roman"/>
          <w:sz w:val="18"/>
          <w:szCs w:val="18"/>
          <w:lang w:val="kk-KZ"/>
        </w:rPr>
        <w:t xml:space="preserve">       Шарт Тараптардың келісімі бойынша өзгертілуі мүмкін.</w:t>
      </w:r>
    </w:p>
    <w:p w:rsidR="00F85BA1" w:rsidRDefault="00F85BA1" w:rsidP="00F85BA1">
      <w:pPr>
        <w:spacing w:after="0" w:line="240" w:lineRule="auto"/>
        <w:jc w:val="both"/>
        <w:rPr>
          <w:rFonts w:ascii="Times New Roman" w:hAnsi="Times New Roman"/>
          <w:sz w:val="18"/>
          <w:szCs w:val="18"/>
          <w:lang w:val="kk-KZ"/>
        </w:rPr>
      </w:pPr>
      <w:r>
        <w:rPr>
          <w:rFonts w:ascii="Times New Roman" w:hAnsi="Times New Roman"/>
          <w:sz w:val="18"/>
          <w:szCs w:val="18"/>
          <w:lang w:val="kk-KZ"/>
        </w:rPr>
        <w:t>8.2. Осы Шарттың талаптарын орындауға байланысты жабдықтаушы мен тұтынушы арасындағы барлық даулы мәселелер заңнамада белгіленген тәртіпте шешіледі.</w:t>
      </w:r>
    </w:p>
    <w:p w:rsidR="00F85BA1" w:rsidRDefault="00F85BA1" w:rsidP="00F85BA1">
      <w:pPr>
        <w:spacing w:after="0" w:line="240" w:lineRule="auto"/>
        <w:jc w:val="both"/>
        <w:rPr>
          <w:rFonts w:ascii="Times New Roman" w:hAnsi="Times New Roman"/>
          <w:sz w:val="18"/>
          <w:szCs w:val="18"/>
          <w:lang w:val="kk-KZ"/>
        </w:rPr>
      </w:pPr>
      <w:r>
        <w:rPr>
          <w:rFonts w:ascii="Times New Roman" w:hAnsi="Times New Roman"/>
          <w:sz w:val="18"/>
          <w:szCs w:val="18"/>
          <w:lang w:val="kk-KZ"/>
        </w:rPr>
        <w:lastRenderedPageBreak/>
        <w:t>8.3. Шартқа тараптардың келісушілігімен енгізілетін барлық өзгертулер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F85BA1" w:rsidRDefault="00F85BA1" w:rsidP="00F85BA1">
      <w:pPr>
        <w:spacing w:after="0" w:line="240" w:lineRule="auto"/>
        <w:jc w:val="both"/>
        <w:rPr>
          <w:rFonts w:ascii="Times New Roman" w:hAnsi="Times New Roman"/>
          <w:sz w:val="18"/>
          <w:szCs w:val="18"/>
          <w:lang w:val="kk-KZ"/>
        </w:rPr>
      </w:pPr>
      <w:r>
        <w:rPr>
          <w:rFonts w:ascii="Times New Roman" w:hAnsi="Times New Roman"/>
          <w:sz w:val="18"/>
          <w:szCs w:val="18"/>
          <w:lang w:val="kk-KZ"/>
        </w:rPr>
        <w:t>8.4. Осы шарт әр тарап үшін мемлекеттік және орыс тілдерінде бір-бір данадан бірдей заңды күші бар мемлекеттік және орыс тілдерінде екі ұқсас данада жасалған. Тұтынушының қалауы бойынша белгіленген тілдердің біреуінде Шарт жасауға рұқсат етіледі.</w:t>
      </w:r>
    </w:p>
    <w:p w:rsidR="00F85BA1" w:rsidRDefault="00F85BA1" w:rsidP="00F85BA1">
      <w:pPr>
        <w:spacing w:after="0" w:line="240" w:lineRule="auto"/>
        <w:jc w:val="both"/>
        <w:rPr>
          <w:rFonts w:ascii="Times New Roman" w:hAnsi="Times New Roman"/>
          <w:sz w:val="18"/>
          <w:szCs w:val="18"/>
          <w:lang w:val="kk-KZ"/>
        </w:rPr>
      </w:pPr>
      <w:r>
        <w:rPr>
          <w:rFonts w:ascii="Times New Roman" w:hAnsi="Times New Roman"/>
          <w:sz w:val="18"/>
          <w:szCs w:val="18"/>
          <w:lang w:val="kk-KZ"/>
        </w:rPr>
        <w:t xml:space="preserve">8.5. Қайта есеп айырысуға әкелетін барлық өзгерістер тұтынушының барлық қажетті құжаттарды міндетті түрде қоса бере отырып, жабдықтаушының мекенжайына жазған өтінішін берген күнінен бастап жүргізіледі. Қайта есеп айырысу кемінде 3 (үш) ай кезеңіне жүргізіледі. </w:t>
      </w:r>
    </w:p>
    <w:p w:rsidR="00F85BA1" w:rsidRDefault="00F85BA1" w:rsidP="00F85BA1">
      <w:pPr>
        <w:spacing w:after="0" w:line="240" w:lineRule="auto"/>
        <w:jc w:val="both"/>
        <w:rPr>
          <w:rFonts w:ascii="Times New Roman" w:eastAsia="Times New Roman" w:hAnsi="Times New Roman"/>
          <w:color w:val="000000"/>
          <w:sz w:val="18"/>
          <w:szCs w:val="18"/>
          <w:lang w:val="kk-KZ" w:eastAsia="ru-RU"/>
        </w:rPr>
      </w:pPr>
      <w:r>
        <w:rPr>
          <w:rFonts w:ascii="Times New Roman" w:hAnsi="Times New Roman"/>
          <w:sz w:val="18"/>
          <w:szCs w:val="18"/>
          <w:lang w:val="kk-KZ"/>
        </w:rPr>
        <w:t xml:space="preserve">8.6. </w:t>
      </w:r>
      <w:r>
        <w:rPr>
          <w:rFonts w:ascii="Times New Roman" w:eastAsia="Times New Roman" w:hAnsi="Times New Roman"/>
          <w:color w:val="000000"/>
          <w:sz w:val="18"/>
          <w:szCs w:val="18"/>
          <w:lang w:val="kk-KZ" w:eastAsia="ru-RU"/>
        </w:rPr>
        <w:t>Осымен Тұтынушы Жабдықтаушыға Жабдықтаушыдағы ол туралы немесе Шарттың талаптарын орындау мақсатында болашақта көрсетілген көзге түсетін жеке деректерді жинауға, өңдеуге және сақтауға, сондай-ақ тұтынушы туралы барлық мемлекетік/мемлекеттік емес органдарда, ұйымдарда, оның ішінде сот органдарын қоспағанда, жеке деректерді таратуға келісім береді,</w:t>
      </w:r>
    </w:p>
    <w:p w:rsidR="00F85BA1" w:rsidRDefault="00F85BA1" w:rsidP="00F85BA1">
      <w:pPr>
        <w:spacing w:after="0" w:line="240" w:lineRule="auto"/>
        <w:ind w:firstLine="400"/>
        <w:jc w:val="both"/>
        <w:rPr>
          <w:rFonts w:ascii="Times New Roman" w:eastAsia="Times New Roman" w:hAnsi="Times New Roman"/>
          <w:color w:val="000000"/>
          <w:sz w:val="18"/>
          <w:szCs w:val="18"/>
          <w:lang w:val="kk-KZ" w:eastAsia="ru-RU"/>
        </w:rPr>
      </w:pPr>
      <w:r>
        <w:rPr>
          <w:rFonts w:ascii="Times New Roman" w:eastAsia="Times New Roman" w:hAnsi="Times New Roman"/>
          <w:color w:val="000000"/>
          <w:sz w:val="18"/>
          <w:szCs w:val="18"/>
          <w:lang w:val="kk-KZ" w:eastAsia="ru-RU"/>
        </w:rPr>
        <w:t>Осымен тұтынушы оның жеке деректерін жинауға, өңдеуге және таратуға қандай да бір қосымша келісім талап етілмейтінін және олардың осы Шартты орындау үшін тұтынушының жеке деректерін жинауға, өңдеуге және таратуға қатысты келешекте Жабдықтауға қандай да бір талаптар болмайтынын растайды.</w:t>
      </w:r>
    </w:p>
    <w:p w:rsidR="00F85BA1" w:rsidRPr="00592B84" w:rsidRDefault="00F85BA1" w:rsidP="00F85BA1">
      <w:pPr>
        <w:spacing w:after="0" w:line="240" w:lineRule="auto"/>
        <w:jc w:val="both"/>
        <w:rPr>
          <w:rFonts w:ascii="Times New Roman" w:eastAsia="Times New Roman" w:hAnsi="Times New Roman"/>
          <w:sz w:val="18"/>
          <w:szCs w:val="18"/>
          <w:lang w:val="kk-KZ" w:eastAsia="ru-RU"/>
        </w:rPr>
      </w:pPr>
      <w:r w:rsidRPr="00592B84">
        <w:rPr>
          <w:rFonts w:ascii="Times New Roman" w:hAnsi="Times New Roman"/>
          <w:sz w:val="18"/>
          <w:szCs w:val="18"/>
          <w:lang w:val="kk-KZ"/>
        </w:rPr>
        <w:t>8.7.</w:t>
      </w:r>
      <w:r w:rsidRPr="00592B84">
        <w:rPr>
          <w:rFonts w:ascii="Times New Roman" w:eastAsia="Times New Roman" w:hAnsi="Times New Roman"/>
          <w:sz w:val="18"/>
          <w:szCs w:val="18"/>
          <w:lang w:val="kk-KZ" w:eastAsia="ru-RU"/>
        </w:rPr>
        <w:t xml:space="preserve"> Шарттың қосымшалары келесі құжаттар болып табылады:</w:t>
      </w:r>
    </w:p>
    <w:p w:rsidR="00592B84" w:rsidRPr="00592B84" w:rsidRDefault="00592B84" w:rsidP="00592B84">
      <w:pPr>
        <w:spacing w:after="0" w:line="240" w:lineRule="auto"/>
        <w:jc w:val="both"/>
        <w:rPr>
          <w:rFonts w:ascii="Times New Roman" w:eastAsia="Times New Roman" w:hAnsi="Times New Roman"/>
          <w:sz w:val="20"/>
          <w:szCs w:val="20"/>
          <w:lang w:val="kk-KZ" w:eastAsia="ru-RU"/>
        </w:rPr>
      </w:pPr>
      <w:r w:rsidRPr="00413E47">
        <w:rPr>
          <w:rFonts w:ascii="Times New Roman" w:eastAsia="Times New Roman" w:hAnsi="Times New Roman"/>
          <w:sz w:val="18"/>
          <w:szCs w:val="18"/>
          <w:lang w:val="kk-KZ" w:eastAsia="ru-RU"/>
        </w:rPr>
        <w:t xml:space="preserve">- </w:t>
      </w:r>
      <w:r w:rsidRPr="00592B84">
        <w:rPr>
          <w:rFonts w:ascii="Times New Roman" w:eastAsia="Times New Roman" w:hAnsi="Times New Roman"/>
          <w:sz w:val="20"/>
          <w:szCs w:val="20"/>
          <w:lang w:val="kk-KZ" w:eastAsia="ru-RU"/>
        </w:rPr>
        <w:t xml:space="preserve">тараптардың тұтынушыны электр желілеріне қосу схемасымен электр желілерінің теңгерімдік тиесілігін және пайдалану жауапкершілігін бөлу актісі және тұтынушының қондырғыларындағы шығындарды есептеу </w:t>
      </w:r>
      <w:r w:rsidRPr="00592B84">
        <w:rPr>
          <w:rFonts w:ascii="Times New Roman" w:eastAsia="Times New Roman" w:hAnsi="Times New Roman"/>
          <w:bCs/>
          <w:sz w:val="20"/>
          <w:szCs w:val="20"/>
          <w:lang w:val="kk-KZ" w:eastAsia="ru-RU"/>
        </w:rPr>
        <w:t>(№1Э қосымшасы)</w:t>
      </w:r>
      <w:r w:rsidRPr="00592B84">
        <w:rPr>
          <w:rFonts w:ascii="Times New Roman" w:eastAsia="Times New Roman" w:hAnsi="Times New Roman"/>
          <w:sz w:val="20"/>
          <w:szCs w:val="20"/>
          <w:lang w:val="kk-KZ" w:eastAsia="ru-RU"/>
        </w:rPr>
        <w:t>;</w:t>
      </w:r>
    </w:p>
    <w:p w:rsidR="00592B84" w:rsidRPr="00592B84" w:rsidRDefault="00592B84" w:rsidP="00592B84">
      <w:pPr>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w:t>
      </w:r>
      <w:r w:rsidRPr="00592B84">
        <w:rPr>
          <w:rFonts w:ascii="Times New Roman" w:eastAsia="Times New Roman" w:hAnsi="Times New Roman"/>
          <w:sz w:val="20"/>
          <w:szCs w:val="20"/>
          <w:lang w:val="kk-KZ" w:eastAsia="ru-RU"/>
        </w:rPr>
        <w:t xml:space="preserve">электр энергиясының коммерциялық есепке алу жүйесін қабылдау актісі </w:t>
      </w:r>
      <w:r w:rsidRPr="00592B84">
        <w:rPr>
          <w:rFonts w:ascii="Times New Roman" w:eastAsia="Times New Roman" w:hAnsi="Times New Roman"/>
          <w:bCs/>
          <w:sz w:val="20"/>
          <w:szCs w:val="20"/>
          <w:lang w:val="kk-KZ" w:eastAsia="ru-RU"/>
        </w:rPr>
        <w:t>(№2Э қосымшасы);</w:t>
      </w:r>
    </w:p>
    <w:p w:rsidR="00592B84" w:rsidRPr="00592B84" w:rsidRDefault="00592B84" w:rsidP="00592B84">
      <w:pPr>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w:t>
      </w:r>
      <w:r w:rsidRPr="00592B84">
        <w:rPr>
          <w:rFonts w:ascii="Times New Roman" w:eastAsia="Times New Roman" w:hAnsi="Times New Roman"/>
          <w:sz w:val="20"/>
          <w:szCs w:val="20"/>
          <w:lang w:val="kk-KZ" w:eastAsia="ru-RU"/>
        </w:rPr>
        <w:t xml:space="preserve">электр қуатты жеткізу туралы бастапқы өтінім </w:t>
      </w:r>
      <w:r w:rsidRPr="00592B84">
        <w:rPr>
          <w:rFonts w:ascii="Times New Roman" w:eastAsia="Times New Roman" w:hAnsi="Times New Roman"/>
          <w:bCs/>
          <w:sz w:val="20"/>
          <w:szCs w:val="20"/>
          <w:lang w:val="kk-KZ" w:eastAsia="ru-RU"/>
        </w:rPr>
        <w:t>(№3Э қосымшасы)</w:t>
      </w:r>
      <w:r w:rsidRPr="00592B84">
        <w:rPr>
          <w:rFonts w:ascii="Times New Roman" w:eastAsia="Times New Roman" w:hAnsi="Times New Roman"/>
          <w:sz w:val="20"/>
          <w:szCs w:val="20"/>
          <w:lang w:val="kk-KZ" w:eastAsia="ru-RU"/>
        </w:rPr>
        <w:t>;</w:t>
      </w:r>
    </w:p>
    <w:p w:rsidR="00592B84" w:rsidRPr="00592B84" w:rsidRDefault="00592B84" w:rsidP="00592B84">
      <w:pPr>
        <w:spacing w:after="0" w:line="240" w:lineRule="auto"/>
        <w:jc w:val="both"/>
        <w:rPr>
          <w:rFonts w:ascii="Times New Roman" w:eastAsia="Times New Roman" w:hAnsi="Times New Roman"/>
          <w:bCs/>
          <w:sz w:val="20"/>
          <w:szCs w:val="20"/>
          <w:lang w:val="kk-KZ" w:eastAsia="ru-RU"/>
        </w:rPr>
      </w:pPr>
      <w:r>
        <w:rPr>
          <w:rFonts w:ascii="Times New Roman" w:eastAsia="Times New Roman" w:hAnsi="Times New Roman"/>
          <w:sz w:val="20"/>
          <w:szCs w:val="20"/>
          <w:lang w:val="kk-KZ" w:eastAsia="ru-RU"/>
        </w:rPr>
        <w:t xml:space="preserve">- </w:t>
      </w:r>
      <w:r w:rsidRPr="00592B84">
        <w:rPr>
          <w:rFonts w:ascii="Times New Roman" w:eastAsia="Times New Roman" w:hAnsi="Times New Roman"/>
          <w:bCs/>
          <w:sz w:val="20"/>
          <w:szCs w:val="20"/>
          <w:lang w:val="kk-KZ" w:eastAsia="ru-RU"/>
        </w:rPr>
        <w:t>техникалық шарттар (энергия беруші (энергия өндіруші) ұйымның электр желілеріне жаңа енгізілген немесе жаңартылған электр қондырғыларын қосу үшін; тұтынылатын электр қондырғысының қуатты бұрын берілген техникалық шартта белгіленген қуаттан артық пайдалануы; электрмен сырттай жабдықтау схемасының өзгеру жағдайларында; тұтынушының электр энергиясы қабылдағыштарын электрмен жабдықтау сенімділігі санатының өзгеруі) немесе қосылу актісі (басқа жағдайда, егер шарт бұдан бұрын жасалған болса)</w:t>
      </w:r>
      <w:r w:rsidR="007E6D90">
        <w:rPr>
          <w:rFonts w:ascii="Times New Roman" w:eastAsia="Times New Roman" w:hAnsi="Times New Roman"/>
          <w:bCs/>
          <w:sz w:val="20"/>
          <w:szCs w:val="20"/>
          <w:lang w:val="kk-KZ" w:eastAsia="ru-RU"/>
        </w:rPr>
        <w:t>;</w:t>
      </w:r>
    </w:p>
    <w:p w:rsidR="000F2FF5" w:rsidRDefault="00655460" w:rsidP="00592B84">
      <w:pPr>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 xml:space="preserve">- </w:t>
      </w:r>
      <w:r w:rsidR="00592B84" w:rsidRPr="00592B84">
        <w:rPr>
          <w:rFonts w:ascii="Times New Roman" w:eastAsia="Times New Roman" w:hAnsi="Times New Roman"/>
          <w:sz w:val="20"/>
          <w:szCs w:val="20"/>
          <w:lang w:val="kk-KZ" w:eastAsia="ru-RU"/>
        </w:rPr>
        <w:t xml:space="preserve">электр қондырғылардың техникалық жағдайын тексеру бойынша сараптама ұйымының </w:t>
      </w:r>
      <w:r>
        <w:rPr>
          <w:rFonts w:ascii="Times New Roman" w:eastAsia="Times New Roman" w:hAnsi="Times New Roman"/>
          <w:sz w:val="20"/>
          <w:szCs w:val="20"/>
          <w:lang w:val="kk-KZ" w:eastAsia="ru-RU"/>
        </w:rPr>
        <w:t>қорытындысы</w:t>
      </w:r>
      <w:r w:rsidR="00592B84" w:rsidRPr="00592B84">
        <w:rPr>
          <w:rFonts w:ascii="Times New Roman" w:eastAsia="Times New Roman" w:hAnsi="Times New Roman"/>
          <w:sz w:val="20"/>
          <w:szCs w:val="20"/>
          <w:lang w:val="kk-KZ" w:eastAsia="ru-RU"/>
        </w:rPr>
        <w:t xml:space="preserve">; </w:t>
      </w:r>
    </w:p>
    <w:p w:rsidR="00592B84" w:rsidRPr="009049D7" w:rsidRDefault="009049D7" w:rsidP="00F85BA1">
      <w:pPr>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w:t>
      </w:r>
      <w:r w:rsidR="00592B84" w:rsidRPr="00592B84">
        <w:rPr>
          <w:rFonts w:ascii="Times New Roman" w:eastAsia="Times New Roman" w:hAnsi="Times New Roman"/>
          <w:sz w:val="20"/>
          <w:szCs w:val="20"/>
          <w:lang w:val="kk-KZ" w:eastAsia="ru-RU"/>
        </w:rPr>
        <w:t xml:space="preserve"> апаттық акт және (немесе) технологиялық сауыт актісі (қажеттілік болса);</w:t>
      </w:r>
    </w:p>
    <w:p w:rsidR="00F85BA1" w:rsidRDefault="00F85BA1" w:rsidP="00F85BA1">
      <w:pPr>
        <w:spacing w:after="0" w:line="240" w:lineRule="auto"/>
        <w:jc w:val="both"/>
        <w:rPr>
          <w:rFonts w:ascii="Times New Roman" w:eastAsia="Times New Roman" w:hAnsi="Times New Roman"/>
          <w:bCs/>
          <w:sz w:val="18"/>
          <w:szCs w:val="18"/>
          <w:lang w:val="kk-KZ" w:eastAsia="ru-RU"/>
        </w:rPr>
      </w:pPr>
      <w:r w:rsidRPr="000D1A49">
        <w:rPr>
          <w:rFonts w:ascii="Times New Roman" w:eastAsia="Times New Roman" w:hAnsi="Times New Roman"/>
          <w:sz w:val="18"/>
          <w:szCs w:val="18"/>
          <w:lang w:val="kk-KZ" w:eastAsia="ru-RU"/>
        </w:rPr>
        <w:t xml:space="preserve">сонымен қатар, </w:t>
      </w:r>
      <w:r w:rsidRPr="000D1A49">
        <w:rPr>
          <w:rFonts w:ascii="Times New Roman" w:eastAsia="Times New Roman" w:hAnsi="Times New Roman"/>
          <w:bCs/>
          <w:sz w:val="18"/>
          <w:szCs w:val="18"/>
          <w:lang w:val="kk-KZ" w:eastAsia="ru-RU"/>
        </w:rPr>
        <w:t>егер жаңа қосымшалар жасалмаса, осы шартқа жасауға дейін әрекет ететін, Өнім беруші және Тұтынушы арасындағы электр энергиямен жабдықтау шартына арналған бұдан бұрын ресімделген техникалық қосымшалар болып табылады.</w:t>
      </w:r>
      <w:r>
        <w:rPr>
          <w:rFonts w:ascii="Times New Roman" w:eastAsia="Times New Roman" w:hAnsi="Times New Roman"/>
          <w:bCs/>
          <w:sz w:val="18"/>
          <w:szCs w:val="18"/>
          <w:lang w:val="kk-KZ" w:eastAsia="ru-RU"/>
        </w:rPr>
        <w:t xml:space="preserve"> </w:t>
      </w:r>
    </w:p>
    <w:p w:rsidR="00F85BA1" w:rsidRDefault="00F85BA1" w:rsidP="00F85BA1">
      <w:pPr>
        <w:spacing w:after="0" w:line="240" w:lineRule="auto"/>
        <w:jc w:val="center"/>
        <w:outlineLvl w:val="0"/>
        <w:rPr>
          <w:rFonts w:ascii="Times New Roman" w:eastAsia="Times New Roman" w:hAnsi="Times New Roman"/>
          <w:b/>
          <w:sz w:val="18"/>
          <w:szCs w:val="18"/>
          <w:lang w:val="kk-KZ" w:eastAsia="ru-RU"/>
        </w:rPr>
      </w:pPr>
      <w:r>
        <w:rPr>
          <w:rFonts w:ascii="Times New Roman" w:eastAsia="Times New Roman" w:hAnsi="Times New Roman"/>
          <w:b/>
          <w:sz w:val="18"/>
          <w:szCs w:val="18"/>
          <w:lang w:val="kk-KZ" w:eastAsia="ru-RU"/>
        </w:rPr>
        <w:t xml:space="preserve">9. Тараптардың деректемелері </w:t>
      </w:r>
    </w:p>
    <w:p w:rsidR="00F85BA1" w:rsidRDefault="00F85BA1" w:rsidP="00F85BA1">
      <w:pPr>
        <w:spacing w:after="0" w:line="240" w:lineRule="auto"/>
        <w:jc w:val="both"/>
        <w:rPr>
          <w:rFonts w:ascii="Times New Roman" w:eastAsia="Times New Roman" w:hAnsi="Times New Roman"/>
          <w:b/>
          <w:sz w:val="18"/>
          <w:szCs w:val="18"/>
          <w:lang w:val="kk-KZ" w:eastAsia="ru-RU"/>
        </w:rPr>
      </w:pPr>
    </w:p>
    <w:p w:rsidR="00F85BA1" w:rsidRDefault="00F85BA1" w:rsidP="00F85BA1">
      <w:pPr>
        <w:spacing w:after="0" w:line="240" w:lineRule="auto"/>
        <w:rPr>
          <w:rFonts w:ascii="Times New Roman" w:eastAsia="Times New Roman" w:hAnsi="Times New Roman"/>
          <w:b/>
          <w:bCs/>
          <w:sz w:val="18"/>
          <w:szCs w:val="18"/>
          <w:lang w:val="kk-KZ" w:eastAsia="ru-RU"/>
        </w:rPr>
      </w:pPr>
      <w:r>
        <w:rPr>
          <w:rFonts w:ascii="Times New Roman" w:eastAsia="Times New Roman" w:hAnsi="Times New Roman"/>
          <w:b/>
          <w:bCs/>
          <w:sz w:val="18"/>
          <w:szCs w:val="18"/>
          <w:lang w:val="kk-KZ" w:eastAsia="ru-RU"/>
        </w:rPr>
        <w:t>«Тұтынушы»</w:t>
      </w:r>
    </w:p>
    <w:p w:rsidR="00DC0A4F" w:rsidRDefault="00DC0A4F" w:rsidP="00DC0A4F">
      <w:pPr>
        <w:spacing w:after="0" w:line="240" w:lineRule="auto"/>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ЖСК</w:t>
      </w:r>
      <w:r w:rsidR="00F85BA1">
        <w:rPr>
          <w:rFonts w:ascii="Times New Roman" w:eastAsia="Times New Roman" w:hAnsi="Times New Roman"/>
          <w:bCs/>
          <w:sz w:val="18"/>
          <w:szCs w:val="18"/>
          <w:lang w:val="kk-KZ" w:eastAsia="ru-RU"/>
        </w:rPr>
        <w:t>____________________</w:t>
      </w:r>
      <w:r>
        <w:rPr>
          <w:rFonts w:ascii="Times New Roman" w:eastAsia="Times New Roman" w:hAnsi="Times New Roman"/>
          <w:bCs/>
          <w:sz w:val="18"/>
          <w:szCs w:val="18"/>
          <w:lang w:val="kk-KZ" w:eastAsia="ru-RU"/>
        </w:rPr>
        <w:t xml:space="preserve">       </w:t>
      </w:r>
      <w:r w:rsidR="00F85BA1">
        <w:rPr>
          <w:rFonts w:ascii="Times New Roman" w:eastAsia="Times New Roman" w:hAnsi="Times New Roman"/>
          <w:bCs/>
          <w:sz w:val="18"/>
          <w:szCs w:val="18"/>
          <w:lang w:val="kk-KZ" w:eastAsia="ru-RU"/>
        </w:rPr>
        <w:t xml:space="preserve">___________________, </w:t>
      </w:r>
      <w:r>
        <w:rPr>
          <w:rFonts w:ascii="Times New Roman" w:eastAsia="Times New Roman" w:hAnsi="Times New Roman"/>
          <w:bCs/>
          <w:sz w:val="18"/>
          <w:szCs w:val="18"/>
          <w:lang w:val="kk-KZ" w:eastAsia="ru-RU"/>
        </w:rPr>
        <w:t>БСК</w:t>
      </w:r>
      <w:r w:rsidR="00F85BA1">
        <w:rPr>
          <w:rFonts w:ascii="Times New Roman" w:eastAsia="Times New Roman" w:hAnsi="Times New Roman"/>
          <w:bCs/>
          <w:sz w:val="18"/>
          <w:szCs w:val="18"/>
          <w:lang w:val="kk-KZ" w:eastAsia="ru-RU"/>
        </w:rPr>
        <w:t>_________________</w:t>
      </w:r>
      <w:r>
        <w:rPr>
          <w:rFonts w:ascii="Times New Roman" w:eastAsia="Times New Roman" w:hAnsi="Times New Roman"/>
          <w:bCs/>
          <w:sz w:val="18"/>
          <w:szCs w:val="18"/>
          <w:lang w:val="kk-KZ" w:eastAsia="ru-RU"/>
        </w:rPr>
        <w:t>,</w:t>
      </w:r>
      <w:r w:rsidRPr="00DC0A4F">
        <w:rPr>
          <w:rFonts w:ascii="Times New Roman" w:eastAsia="Times New Roman" w:hAnsi="Times New Roman"/>
          <w:bCs/>
          <w:sz w:val="18"/>
          <w:szCs w:val="18"/>
          <w:lang w:val="kk-KZ" w:eastAsia="ru-RU"/>
        </w:rPr>
        <w:t xml:space="preserve"> </w:t>
      </w:r>
      <w:r>
        <w:rPr>
          <w:rFonts w:ascii="Times New Roman" w:eastAsia="Times New Roman" w:hAnsi="Times New Roman"/>
          <w:bCs/>
          <w:sz w:val="18"/>
          <w:szCs w:val="18"/>
          <w:lang w:val="kk-KZ" w:eastAsia="ru-RU"/>
        </w:rPr>
        <w:t>СТН____________________,</w:t>
      </w:r>
    </w:p>
    <w:p w:rsidR="00F85BA1" w:rsidRDefault="00DC0A4F" w:rsidP="00F85BA1">
      <w:pPr>
        <w:spacing w:after="0" w:line="240" w:lineRule="auto"/>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Заңды тұлғаны тіркеу туралы куәлігі №</w:t>
      </w:r>
      <w:r w:rsidR="00601569">
        <w:rPr>
          <w:rFonts w:ascii="Times New Roman" w:eastAsia="Times New Roman" w:hAnsi="Times New Roman"/>
          <w:bCs/>
          <w:sz w:val="18"/>
          <w:szCs w:val="18"/>
          <w:lang w:val="kk-KZ" w:eastAsia="ru-RU"/>
        </w:rPr>
        <w:t>_____________</w:t>
      </w:r>
    </w:p>
    <w:p w:rsidR="00F85BA1" w:rsidRDefault="00F85BA1" w:rsidP="00F85BA1">
      <w:pPr>
        <w:spacing w:after="0" w:line="240" w:lineRule="auto"/>
        <w:rPr>
          <w:rFonts w:ascii="Times New Roman" w:eastAsia="Times New Roman" w:hAnsi="Times New Roman"/>
          <w:bCs/>
          <w:sz w:val="18"/>
          <w:szCs w:val="18"/>
          <w:lang w:val="kk-KZ" w:eastAsia="ru-RU"/>
        </w:rPr>
      </w:pPr>
    </w:p>
    <w:p w:rsidR="00F85BA1" w:rsidRDefault="00F85BA1" w:rsidP="00F85BA1">
      <w:pPr>
        <w:spacing w:after="0" w:line="240" w:lineRule="auto"/>
        <w:rPr>
          <w:rFonts w:ascii="Times New Roman" w:eastAsia="Times New Roman" w:hAnsi="Times New Roman"/>
          <w:b/>
          <w:bCs/>
          <w:sz w:val="18"/>
          <w:szCs w:val="18"/>
          <w:lang w:val="kk-KZ" w:eastAsia="ru-RU"/>
        </w:rPr>
      </w:pPr>
      <w:r>
        <w:rPr>
          <w:rFonts w:ascii="Times New Roman" w:eastAsia="Times New Roman" w:hAnsi="Times New Roman"/>
          <w:b/>
          <w:bCs/>
          <w:sz w:val="18"/>
          <w:szCs w:val="18"/>
          <w:lang w:val="kk-KZ" w:eastAsia="ru-RU"/>
        </w:rPr>
        <w:t>«Өнім беруші»</w:t>
      </w:r>
    </w:p>
    <w:p w:rsidR="00F85BA1" w:rsidRDefault="00F85BA1" w:rsidP="00F85BA1">
      <w:pPr>
        <w:spacing w:after="0" w:line="240" w:lineRule="auto"/>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«Севказэнергосбыт» ЖШС, Петропавл қ., Жұмабаев к, 66</w:t>
      </w:r>
    </w:p>
    <w:p w:rsidR="00C16F5D" w:rsidRPr="00C16F5D" w:rsidRDefault="00C16F5D" w:rsidP="00C16F5D">
      <w:pPr>
        <w:spacing w:after="0" w:line="240" w:lineRule="auto"/>
        <w:rPr>
          <w:rFonts w:ascii="Times New Roman" w:eastAsia="Times New Roman" w:hAnsi="Times New Roman"/>
          <w:bCs/>
          <w:sz w:val="18"/>
          <w:szCs w:val="18"/>
          <w:lang w:val="kk-KZ" w:eastAsia="ru-RU"/>
        </w:rPr>
      </w:pPr>
      <w:r w:rsidRPr="00C16F5D">
        <w:rPr>
          <w:rFonts w:ascii="Times New Roman" w:eastAsia="Times New Roman" w:hAnsi="Times New Roman"/>
          <w:bCs/>
          <w:sz w:val="18"/>
          <w:szCs w:val="18"/>
          <w:lang w:val="kk-KZ" w:eastAsia="ru-RU"/>
        </w:rPr>
        <w:t>СТН 418400067920</w:t>
      </w:r>
    </w:p>
    <w:p w:rsidR="00C16F5D" w:rsidRPr="00C16F5D" w:rsidRDefault="00C16F5D" w:rsidP="00C16F5D">
      <w:pPr>
        <w:spacing w:after="0" w:line="240" w:lineRule="auto"/>
        <w:rPr>
          <w:rFonts w:ascii="Times New Roman" w:eastAsia="Times New Roman" w:hAnsi="Times New Roman"/>
          <w:sz w:val="18"/>
          <w:szCs w:val="18"/>
          <w:lang w:val="kk-KZ" w:eastAsia="ru-RU"/>
        </w:rPr>
      </w:pPr>
      <w:r w:rsidRPr="00C16F5D">
        <w:rPr>
          <w:rFonts w:ascii="Times New Roman" w:eastAsia="Times New Roman" w:hAnsi="Times New Roman"/>
          <w:bCs/>
          <w:sz w:val="18"/>
          <w:szCs w:val="18"/>
          <w:lang w:val="kk-KZ" w:eastAsia="ru-RU"/>
        </w:rPr>
        <w:t xml:space="preserve">ЖСК </w:t>
      </w:r>
      <w:r w:rsidRPr="00C16F5D">
        <w:rPr>
          <w:rFonts w:ascii="Times New Roman" w:eastAsia="Times New Roman" w:hAnsi="Times New Roman"/>
          <w:sz w:val="18"/>
          <w:szCs w:val="18"/>
          <w:lang w:val="kk-KZ" w:eastAsia="ru-RU"/>
        </w:rPr>
        <w:t>KZ819420422030000032</w:t>
      </w:r>
    </w:p>
    <w:p w:rsidR="00C16F5D" w:rsidRPr="00C16F5D" w:rsidRDefault="00C16F5D" w:rsidP="00C16F5D">
      <w:pPr>
        <w:spacing w:after="0" w:line="240" w:lineRule="auto"/>
        <w:rPr>
          <w:rFonts w:ascii="Times New Roman" w:eastAsia="Times New Roman" w:hAnsi="Times New Roman"/>
          <w:sz w:val="18"/>
          <w:szCs w:val="18"/>
          <w:lang w:val="kk-KZ" w:eastAsia="ru-RU"/>
        </w:rPr>
      </w:pPr>
      <w:r w:rsidRPr="00C16F5D">
        <w:rPr>
          <w:rFonts w:ascii="Times New Roman" w:eastAsia="Times New Roman" w:hAnsi="Times New Roman"/>
          <w:sz w:val="18"/>
          <w:szCs w:val="18"/>
          <w:lang w:val="kk-KZ" w:eastAsia="ru-RU"/>
        </w:rPr>
        <w:t>БСК ЕХKAKZKA, КБЕ 17</w:t>
      </w:r>
    </w:p>
    <w:p w:rsidR="00C16F5D" w:rsidRPr="00C16F5D" w:rsidRDefault="00C16F5D" w:rsidP="00C16F5D">
      <w:pPr>
        <w:spacing w:after="0" w:line="240" w:lineRule="auto"/>
        <w:rPr>
          <w:rFonts w:ascii="Times New Roman" w:eastAsia="Times New Roman" w:hAnsi="Times New Roman"/>
          <w:bCs/>
          <w:sz w:val="18"/>
          <w:szCs w:val="18"/>
          <w:lang w:val="kk-KZ" w:eastAsia="ru-RU"/>
        </w:rPr>
      </w:pPr>
      <w:r w:rsidRPr="00C16F5D">
        <w:rPr>
          <w:rFonts w:ascii="Times New Roman" w:eastAsia="Times New Roman" w:hAnsi="Times New Roman"/>
          <w:bCs/>
          <w:sz w:val="18"/>
          <w:szCs w:val="18"/>
          <w:lang w:val="kk-KZ" w:eastAsia="ru-RU"/>
        </w:rPr>
        <w:t>«Эксимбанк Қазақстан» АҚ, Петропавл қ.</w:t>
      </w:r>
    </w:p>
    <w:p w:rsidR="00C16F5D" w:rsidRPr="00C16F5D" w:rsidRDefault="00C16F5D" w:rsidP="00C16F5D">
      <w:pPr>
        <w:spacing w:after="0" w:line="240" w:lineRule="auto"/>
        <w:rPr>
          <w:rFonts w:ascii="Times New Roman" w:eastAsia="Times New Roman" w:hAnsi="Times New Roman"/>
          <w:bCs/>
          <w:sz w:val="18"/>
          <w:szCs w:val="18"/>
          <w:lang w:val="kk-KZ" w:eastAsia="ru-RU"/>
        </w:rPr>
      </w:pPr>
      <w:r w:rsidRPr="00C16F5D">
        <w:rPr>
          <w:rFonts w:ascii="Times New Roman" w:eastAsia="Times New Roman" w:hAnsi="Times New Roman"/>
          <w:bCs/>
          <w:sz w:val="18"/>
          <w:szCs w:val="18"/>
          <w:lang w:val="kk-KZ" w:eastAsia="ru-RU"/>
        </w:rPr>
        <w:t>БСН 981140000147</w:t>
      </w:r>
    </w:p>
    <w:p w:rsidR="00F85BA1" w:rsidRDefault="00F85BA1" w:rsidP="00F85BA1">
      <w:pPr>
        <w:spacing w:after="0"/>
        <w:rPr>
          <w:rFonts w:ascii="Times New Roman" w:eastAsia="Times New Roman" w:hAnsi="Times New Roman"/>
          <w:sz w:val="18"/>
          <w:szCs w:val="18"/>
          <w:lang w:val="kk-KZ" w:eastAsia="ru-RU"/>
        </w:rPr>
      </w:pPr>
    </w:p>
    <w:p w:rsidR="00F85BA1" w:rsidRDefault="00F85BA1" w:rsidP="00F85BA1">
      <w:pPr>
        <w:spacing w:after="0" w:line="240" w:lineRule="auto"/>
        <w:rPr>
          <w:rFonts w:ascii="Times New Roman" w:eastAsia="Times New Roman" w:hAnsi="Times New Roman"/>
          <w:b/>
          <w:bCs/>
          <w:sz w:val="18"/>
          <w:szCs w:val="18"/>
          <w:lang w:val="kk-KZ" w:eastAsia="ru-RU"/>
        </w:rPr>
      </w:pPr>
      <w:r>
        <w:rPr>
          <w:rFonts w:ascii="Times New Roman" w:eastAsia="Times New Roman" w:hAnsi="Times New Roman"/>
          <w:b/>
          <w:bCs/>
          <w:sz w:val="18"/>
          <w:szCs w:val="18"/>
          <w:lang w:val="kk-KZ" w:eastAsia="ru-RU"/>
        </w:rPr>
        <w:t xml:space="preserve">  «Өнім беруші»                                                                                                                      </w:t>
      </w:r>
      <w:r w:rsidR="00150EE9">
        <w:rPr>
          <w:rFonts w:ascii="Times New Roman" w:eastAsia="Times New Roman" w:hAnsi="Times New Roman"/>
          <w:b/>
          <w:bCs/>
          <w:sz w:val="18"/>
          <w:szCs w:val="18"/>
          <w:lang w:val="kk-KZ" w:eastAsia="ru-RU"/>
        </w:rPr>
        <w:t xml:space="preserve">              </w:t>
      </w:r>
      <w:r>
        <w:rPr>
          <w:rFonts w:ascii="Times New Roman" w:eastAsia="Times New Roman" w:hAnsi="Times New Roman"/>
          <w:b/>
          <w:bCs/>
          <w:sz w:val="18"/>
          <w:szCs w:val="18"/>
          <w:lang w:val="kk-KZ" w:eastAsia="ru-RU"/>
        </w:rPr>
        <w:t xml:space="preserve">    «Тұтынушы»</w:t>
      </w:r>
    </w:p>
    <w:p w:rsidR="00F85BA1" w:rsidRDefault="00F85BA1" w:rsidP="00F85BA1">
      <w:pPr>
        <w:spacing w:after="0" w:line="240" w:lineRule="auto"/>
        <w:rPr>
          <w:rFonts w:ascii="Times New Roman" w:eastAsia="Times New Roman" w:hAnsi="Times New Roman"/>
          <w:b/>
          <w:bCs/>
          <w:sz w:val="18"/>
          <w:szCs w:val="18"/>
          <w:lang w:val="kk-KZ" w:eastAsia="ru-RU"/>
        </w:rPr>
      </w:pPr>
    </w:p>
    <w:p w:rsidR="00F85BA1" w:rsidRPr="00A06E26" w:rsidRDefault="00F85BA1" w:rsidP="00F85BA1">
      <w:pPr>
        <w:spacing w:after="0" w:line="240" w:lineRule="auto"/>
        <w:rPr>
          <w:rFonts w:ascii="Times New Roman" w:eastAsia="Times New Roman" w:hAnsi="Times New Roman"/>
          <w:bCs/>
          <w:sz w:val="18"/>
          <w:szCs w:val="18"/>
          <w:lang w:val="kk-KZ" w:eastAsia="ru-RU"/>
        </w:rPr>
      </w:pPr>
      <w:r>
        <w:rPr>
          <w:rFonts w:ascii="Times New Roman" w:eastAsia="Times New Roman" w:hAnsi="Times New Roman"/>
          <w:bCs/>
          <w:sz w:val="18"/>
          <w:szCs w:val="18"/>
          <w:lang w:val="kk-KZ" w:eastAsia="ru-RU"/>
        </w:rPr>
        <w:t>____________________</w:t>
      </w:r>
      <w:r>
        <w:rPr>
          <w:rFonts w:ascii="Times New Roman" w:eastAsia="Times New Roman" w:hAnsi="Times New Roman"/>
          <w:b/>
          <w:bCs/>
          <w:sz w:val="18"/>
          <w:szCs w:val="18"/>
          <w:lang w:val="kk-KZ" w:eastAsia="ru-RU"/>
        </w:rPr>
        <w:t xml:space="preserve">М.Қ. Сағандықов                                                                       </w:t>
      </w:r>
      <w:r>
        <w:rPr>
          <w:rFonts w:ascii="Times New Roman" w:eastAsia="Times New Roman" w:hAnsi="Times New Roman"/>
          <w:bCs/>
          <w:sz w:val="18"/>
          <w:szCs w:val="18"/>
          <w:lang w:val="kk-KZ" w:eastAsia="ru-RU"/>
        </w:rPr>
        <w:t>__________________</w:t>
      </w:r>
      <w:bookmarkStart w:id="12" w:name="SUB2100"/>
      <w:bookmarkEnd w:id="12"/>
      <w:r w:rsidR="00150EE9">
        <w:rPr>
          <w:rFonts w:ascii="Times New Roman" w:eastAsia="Times New Roman" w:hAnsi="Times New Roman"/>
          <w:bCs/>
          <w:sz w:val="18"/>
          <w:szCs w:val="18"/>
          <w:lang w:val="kk-KZ" w:eastAsia="ru-RU"/>
        </w:rPr>
        <w:t>/</w:t>
      </w:r>
      <w:r w:rsidR="00150EE9" w:rsidRPr="00A06E26">
        <w:rPr>
          <w:rFonts w:ascii="Times New Roman" w:eastAsia="Times New Roman" w:hAnsi="Times New Roman"/>
          <w:bCs/>
          <w:sz w:val="18"/>
          <w:szCs w:val="18"/>
          <w:lang w:val="kk-KZ" w:eastAsia="ru-RU"/>
        </w:rPr>
        <w:t>________________</w:t>
      </w:r>
    </w:p>
    <w:p w:rsidR="00F85BA1" w:rsidRDefault="00F85BA1" w:rsidP="00F85BA1">
      <w:pPr>
        <w:spacing w:after="0" w:line="240" w:lineRule="auto"/>
        <w:rPr>
          <w:rFonts w:ascii="Times New Roman" w:eastAsia="Times New Roman" w:hAnsi="Times New Roman"/>
          <w:bCs/>
          <w:sz w:val="18"/>
          <w:szCs w:val="18"/>
          <w:lang w:val="kk-KZ" w:eastAsia="ru-RU"/>
        </w:rPr>
      </w:pPr>
    </w:p>
    <w:p w:rsidR="00F85BA1" w:rsidRDefault="00F85BA1" w:rsidP="00F85BA1">
      <w:pPr>
        <w:spacing w:after="0" w:line="240" w:lineRule="auto"/>
        <w:rPr>
          <w:rFonts w:ascii="Times New Roman" w:eastAsia="Times New Roman" w:hAnsi="Times New Roman"/>
          <w:bCs/>
          <w:sz w:val="18"/>
          <w:szCs w:val="18"/>
          <w:lang w:val="kk-KZ" w:eastAsia="ru-RU"/>
        </w:rPr>
      </w:pPr>
    </w:p>
    <w:p w:rsidR="00F85BA1" w:rsidRDefault="00F85BA1" w:rsidP="00F85BA1">
      <w:pPr>
        <w:spacing w:after="0" w:line="240" w:lineRule="auto"/>
        <w:rPr>
          <w:rFonts w:ascii="Times New Roman" w:eastAsia="Times New Roman" w:hAnsi="Times New Roman"/>
          <w:bCs/>
          <w:sz w:val="18"/>
          <w:szCs w:val="18"/>
          <w:lang w:val="kk-KZ" w:eastAsia="ru-RU"/>
        </w:rPr>
      </w:pPr>
    </w:p>
    <w:p w:rsidR="00F85BA1" w:rsidRDefault="00F85BA1" w:rsidP="00F85BA1">
      <w:pPr>
        <w:spacing w:after="0" w:line="240" w:lineRule="auto"/>
        <w:rPr>
          <w:rFonts w:ascii="Times New Roman" w:eastAsia="Times New Roman" w:hAnsi="Times New Roman"/>
          <w:bCs/>
          <w:sz w:val="18"/>
          <w:szCs w:val="18"/>
          <w:lang w:val="kk-KZ" w:eastAsia="ru-RU"/>
        </w:rPr>
      </w:pPr>
    </w:p>
    <w:p w:rsidR="00F85BA1" w:rsidRDefault="00F85BA1" w:rsidP="00F85BA1">
      <w:pPr>
        <w:spacing w:after="0" w:line="240" w:lineRule="auto"/>
        <w:rPr>
          <w:rFonts w:ascii="Times New Roman" w:eastAsia="Times New Roman" w:hAnsi="Times New Roman"/>
          <w:bCs/>
          <w:sz w:val="18"/>
          <w:szCs w:val="18"/>
          <w:lang w:val="kk-KZ" w:eastAsia="ru-RU"/>
        </w:rPr>
      </w:pPr>
    </w:p>
    <w:p w:rsidR="00F85BA1" w:rsidRDefault="00F85BA1" w:rsidP="00F85BA1">
      <w:pPr>
        <w:spacing w:after="0" w:line="240" w:lineRule="auto"/>
        <w:rPr>
          <w:rFonts w:ascii="Times New Roman" w:eastAsia="Times New Roman" w:hAnsi="Times New Roman"/>
          <w:bCs/>
          <w:sz w:val="18"/>
          <w:szCs w:val="18"/>
          <w:lang w:val="kk-KZ" w:eastAsia="ru-RU"/>
        </w:rPr>
      </w:pPr>
    </w:p>
    <w:p w:rsidR="00F85BA1" w:rsidRDefault="00F85BA1" w:rsidP="00F85BA1">
      <w:pPr>
        <w:spacing w:after="0" w:line="240" w:lineRule="auto"/>
        <w:rPr>
          <w:rFonts w:ascii="Times New Roman" w:eastAsia="Times New Roman" w:hAnsi="Times New Roman"/>
          <w:bCs/>
          <w:sz w:val="18"/>
          <w:szCs w:val="18"/>
          <w:lang w:val="kk-KZ" w:eastAsia="ru-RU"/>
        </w:rPr>
      </w:pPr>
    </w:p>
    <w:p w:rsidR="00B06E4A" w:rsidRPr="00F85BA1" w:rsidRDefault="00B06E4A">
      <w:pPr>
        <w:rPr>
          <w:lang w:val="kk-KZ"/>
        </w:rPr>
      </w:pPr>
    </w:p>
    <w:sectPr w:rsidR="00B06E4A" w:rsidRPr="00F85BA1" w:rsidSect="00F85BA1">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01" w:rsidRDefault="007C7901" w:rsidP="00AE3357">
      <w:pPr>
        <w:spacing w:after="0" w:line="240" w:lineRule="auto"/>
      </w:pPr>
      <w:r>
        <w:separator/>
      </w:r>
    </w:p>
  </w:endnote>
  <w:endnote w:type="continuationSeparator" w:id="0">
    <w:p w:rsidR="007C7901" w:rsidRDefault="007C7901" w:rsidP="00AE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57" w:rsidRDefault="00AE33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49246"/>
      <w:docPartObj>
        <w:docPartGallery w:val="Page Numbers (Bottom of Page)"/>
        <w:docPartUnique/>
      </w:docPartObj>
    </w:sdtPr>
    <w:sdtEndPr/>
    <w:sdtContent>
      <w:p w:rsidR="00AE3357" w:rsidRDefault="00AE3357">
        <w:pPr>
          <w:pStyle w:val="a7"/>
          <w:jc w:val="center"/>
        </w:pPr>
        <w:r>
          <w:fldChar w:fldCharType="begin"/>
        </w:r>
        <w:r>
          <w:instrText>PAGE   \* MERGEFORMAT</w:instrText>
        </w:r>
        <w:r>
          <w:fldChar w:fldCharType="separate"/>
        </w:r>
        <w:r w:rsidR="00B00C67">
          <w:rPr>
            <w:noProof/>
          </w:rPr>
          <w:t>1</w:t>
        </w:r>
        <w:r>
          <w:fldChar w:fldCharType="end"/>
        </w:r>
      </w:p>
    </w:sdtContent>
  </w:sdt>
  <w:p w:rsidR="00AE3357" w:rsidRDefault="00AE335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57" w:rsidRDefault="00AE33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01" w:rsidRDefault="007C7901" w:rsidP="00AE3357">
      <w:pPr>
        <w:spacing w:after="0" w:line="240" w:lineRule="auto"/>
      </w:pPr>
      <w:r>
        <w:separator/>
      </w:r>
    </w:p>
  </w:footnote>
  <w:footnote w:type="continuationSeparator" w:id="0">
    <w:p w:rsidR="007C7901" w:rsidRDefault="007C7901" w:rsidP="00AE3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57" w:rsidRDefault="00AE335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57" w:rsidRDefault="00AE335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57" w:rsidRDefault="00AE33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5DDE"/>
    <w:multiLevelType w:val="hybridMultilevel"/>
    <w:tmpl w:val="548291E0"/>
    <w:lvl w:ilvl="0" w:tplc="8E5AA4D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E5"/>
    <w:rsid w:val="00087EAE"/>
    <w:rsid w:val="000D1A49"/>
    <w:rsid w:val="000F2FF5"/>
    <w:rsid w:val="00150EE9"/>
    <w:rsid w:val="003A2DA4"/>
    <w:rsid w:val="003E3257"/>
    <w:rsid w:val="00413E47"/>
    <w:rsid w:val="004865F4"/>
    <w:rsid w:val="005366E5"/>
    <w:rsid w:val="00592B84"/>
    <w:rsid w:val="00601569"/>
    <w:rsid w:val="00655460"/>
    <w:rsid w:val="00695BDA"/>
    <w:rsid w:val="006D3339"/>
    <w:rsid w:val="007C7901"/>
    <w:rsid w:val="007E3CBD"/>
    <w:rsid w:val="007E6D90"/>
    <w:rsid w:val="008655C7"/>
    <w:rsid w:val="0087617C"/>
    <w:rsid w:val="00896120"/>
    <w:rsid w:val="009049D7"/>
    <w:rsid w:val="009F41C0"/>
    <w:rsid w:val="00A00E0A"/>
    <w:rsid w:val="00A06E26"/>
    <w:rsid w:val="00AC77B3"/>
    <w:rsid w:val="00AE3357"/>
    <w:rsid w:val="00B00C67"/>
    <w:rsid w:val="00B06E4A"/>
    <w:rsid w:val="00C16303"/>
    <w:rsid w:val="00C16F5D"/>
    <w:rsid w:val="00CB0376"/>
    <w:rsid w:val="00DC0A4F"/>
    <w:rsid w:val="00DE70C0"/>
    <w:rsid w:val="00E557DF"/>
    <w:rsid w:val="00F03AC7"/>
    <w:rsid w:val="00F630BE"/>
    <w:rsid w:val="00F8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5BA1"/>
    <w:rPr>
      <w:color w:val="0000FF"/>
      <w:u w:val="single"/>
    </w:rPr>
  </w:style>
  <w:style w:type="paragraph" w:styleId="a4">
    <w:name w:val="List Paragraph"/>
    <w:basedOn w:val="a"/>
    <w:uiPriority w:val="34"/>
    <w:qFormat/>
    <w:rsid w:val="00F85BA1"/>
    <w:pPr>
      <w:ind w:left="720"/>
      <w:contextualSpacing/>
    </w:pPr>
  </w:style>
  <w:style w:type="paragraph" w:styleId="a5">
    <w:name w:val="header"/>
    <w:basedOn w:val="a"/>
    <w:link w:val="a6"/>
    <w:uiPriority w:val="99"/>
    <w:unhideWhenUsed/>
    <w:rsid w:val="00AE33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3357"/>
    <w:rPr>
      <w:rFonts w:ascii="Calibri" w:eastAsia="Calibri" w:hAnsi="Calibri" w:cs="Times New Roman"/>
    </w:rPr>
  </w:style>
  <w:style w:type="paragraph" w:styleId="a7">
    <w:name w:val="footer"/>
    <w:basedOn w:val="a"/>
    <w:link w:val="a8"/>
    <w:uiPriority w:val="99"/>
    <w:unhideWhenUsed/>
    <w:rsid w:val="00AE33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335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5BA1"/>
    <w:rPr>
      <w:color w:val="0000FF"/>
      <w:u w:val="single"/>
    </w:rPr>
  </w:style>
  <w:style w:type="paragraph" w:styleId="a4">
    <w:name w:val="List Paragraph"/>
    <w:basedOn w:val="a"/>
    <w:uiPriority w:val="34"/>
    <w:qFormat/>
    <w:rsid w:val="00F85BA1"/>
    <w:pPr>
      <w:ind w:left="720"/>
      <w:contextualSpacing/>
    </w:pPr>
  </w:style>
  <w:style w:type="paragraph" w:styleId="a5">
    <w:name w:val="header"/>
    <w:basedOn w:val="a"/>
    <w:link w:val="a6"/>
    <w:uiPriority w:val="99"/>
    <w:unhideWhenUsed/>
    <w:rsid w:val="00AE33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3357"/>
    <w:rPr>
      <w:rFonts w:ascii="Calibri" w:eastAsia="Calibri" w:hAnsi="Calibri" w:cs="Times New Roman"/>
    </w:rPr>
  </w:style>
  <w:style w:type="paragraph" w:styleId="a7">
    <w:name w:val="footer"/>
    <w:basedOn w:val="a"/>
    <w:link w:val="a8"/>
    <w:uiPriority w:val="99"/>
    <w:unhideWhenUsed/>
    <w:rsid w:val="00AE33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33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kazenergo.k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3174</Words>
  <Characters>18094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Мухамеджанова Айжан Канатовна</dc:creator>
  <cp:keywords/>
  <dc:description/>
  <cp:lastModifiedBy>Мухамеджанова Айжан Канатовна</cp:lastModifiedBy>
  <cp:revision>42</cp:revision>
  <dcterms:created xsi:type="dcterms:W3CDTF">2016-02-02T05:06:00Z</dcterms:created>
  <dcterms:modified xsi:type="dcterms:W3CDTF">2016-02-05T03:49:00Z</dcterms:modified>
</cp:coreProperties>
</file>