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55" w:rsidRDefault="005422BB" w:rsidP="001D7155">
      <w:pPr>
        <w:spacing w:after="0" w:line="240" w:lineRule="auto"/>
        <w:jc w:val="center"/>
        <w:outlineLvl w:val="0"/>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Энергиямен жабдықтау</w:t>
      </w:r>
      <w:r w:rsidR="001D7155" w:rsidRPr="001D7155">
        <w:rPr>
          <w:rFonts w:ascii="Times New Roman" w:eastAsia="Times New Roman" w:hAnsi="Times New Roman" w:cs="Times New Roman"/>
          <w:b/>
          <w:sz w:val="18"/>
          <w:szCs w:val="18"/>
          <w:lang w:val="kk-KZ" w:eastAsia="ru-RU"/>
        </w:rPr>
        <w:t xml:space="preserve"> </w:t>
      </w:r>
      <w:r>
        <w:rPr>
          <w:rFonts w:ascii="Times New Roman" w:eastAsia="Times New Roman" w:hAnsi="Times New Roman" w:cs="Times New Roman"/>
          <w:b/>
          <w:sz w:val="18"/>
          <w:szCs w:val="18"/>
          <w:lang w:val="kk-KZ" w:eastAsia="ru-RU"/>
        </w:rPr>
        <w:t>шарты</w:t>
      </w:r>
      <w:r w:rsidR="001D7155" w:rsidRPr="001D7155">
        <w:rPr>
          <w:rFonts w:ascii="Times New Roman" w:eastAsia="Times New Roman" w:hAnsi="Times New Roman" w:cs="Times New Roman"/>
          <w:b/>
          <w:sz w:val="18"/>
          <w:szCs w:val="18"/>
          <w:lang w:val="kk-KZ" w:eastAsia="ru-RU"/>
        </w:rPr>
        <w:t xml:space="preserve"> </w:t>
      </w:r>
    </w:p>
    <w:p w:rsidR="00995356" w:rsidRPr="001D7155" w:rsidRDefault="00995356" w:rsidP="001D7155">
      <w:pPr>
        <w:spacing w:after="0" w:line="240" w:lineRule="auto"/>
        <w:jc w:val="center"/>
        <w:outlineLvl w:val="0"/>
        <w:rPr>
          <w:rFonts w:ascii="Times New Roman" w:eastAsia="Times New Roman" w:hAnsi="Times New Roman" w:cs="Times New Roman"/>
          <w:b/>
          <w:sz w:val="18"/>
          <w:szCs w:val="18"/>
          <w:lang w:val="kk-KZ" w:eastAsia="ru-RU"/>
        </w:rPr>
      </w:pPr>
      <w:r>
        <w:rPr>
          <w:rFonts w:ascii="Times New Roman" w:eastAsia="Times New Roman" w:hAnsi="Times New Roman" w:cs="Times New Roman"/>
          <w:b/>
          <w:sz w:val="18"/>
          <w:szCs w:val="18"/>
          <w:lang w:val="kk-KZ" w:eastAsia="ru-RU"/>
        </w:rPr>
        <w:t>(</w:t>
      </w:r>
      <w:r w:rsidR="00B904E6">
        <w:rPr>
          <w:rFonts w:ascii="Times New Roman" w:eastAsia="Times New Roman" w:hAnsi="Times New Roman" w:cs="Times New Roman"/>
          <w:b/>
          <w:sz w:val="18"/>
          <w:szCs w:val="18"/>
          <w:lang w:val="kk-KZ" w:eastAsia="ru-RU"/>
        </w:rPr>
        <w:t>жылу</w:t>
      </w:r>
      <w:r>
        <w:rPr>
          <w:rFonts w:ascii="Times New Roman" w:eastAsia="Times New Roman" w:hAnsi="Times New Roman" w:cs="Times New Roman"/>
          <w:b/>
          <w:sz w:val="18"/>
          <w:szCs w:val="18"/>
          <w:lang w:val="kk-KZ" w:eastAsia="ru-RU"/>
        </w:rPr>
        <w:t xml:space="preserve"> </w:t>
      </w:r>
      <w:r w:rsidR="00844613">
        <w:rPr>
          <w:rFonts w:ascii="Times New Roman" w:eastAsia="Times New Roman" w:hAnsi="Times New Roman" w:cs="Times New Roman"/>
          <w:b/>
          <w:sz w:val="18"/>
          <w:szCs w:val="18"/>
          <w:lang w:val="kk-KZ" w:eastAsia="ru-RU"/>
        </w:rPr>
        <w:t xml:space="preserve">және электр энергиясы </w:t>
      </w:r>
      <w:r>
        <w:rPr>
          <w:rFonts w:ascii="Times New Roman" w:eastAsia="Times New Roman" w:hAnsi="Times New Roman" w:cs="Times New Roman"/>
          <w:b/>
          <w:sz w:val="18"/>
          <w:szCs w:val="18"/>
          <w:lang w:val="kk-KZ" w:eastAsia="ru-RU"/>
        </w:rPr>
        <w:t>бойынша қызметтерді көрсетуге)</w:t>
      </w:r>
    </w:p>
    <w:p w:rsidR="001D7155" w:rsidRPr="001D7155" w:rsidRDefault="001D7155" w:rsidP="001D7155">
      <w:pPr>
        <w:spacing w:after="0" w:line="240" w:lineRule="auto"/>
        <w:jc w:val="center"/>
        <w:outlineLvl w:val="0"/>
        <w:rPr>
          <w:rFonts w:ascii="Times New Roman" w:eastAsia="Times New Roman" w:hAnsi="Times New Roman" w:cs="Times New Roman"/>
          <w:sz w:val="18"/>
          <w:szCs w:val="18"/>
          <w:lang w:val="kk-KZ" w:eastAsia="ru-RU"/>
        </w:rPr>
      </w:pPr>
    </w:p>
    <w:p w:rsidR="001D7155" w:rsidRPr="001D7155" w:rsidRDefault="001D7155" w:rsidP="001D7155">
      <w:pPr>
        <w:spacing w:after="0" w:line="240" w:lineRule="auto"/>
        <w:jc w:val="both"/>
        <w:rPr>
          <w:rFonts w:ascii="Times New Roman" w:eastAsia="Times New Roman" w:hAnsi="Times New Roman" w:cs="Times New Roman"/>
          <w:b/>
          <w:sz w:val="18"/>
          <w:szCs w:val="18"/>
          <w:lang w:val="kk-KZ" w:eastAsia="ru-RU"/>
        </w:rPr>
      </w:pPr>
      <w:r w:rsidRPr="001D7155">
        <w:rPr>
          <w:rFonts w:ascii="Times New Roman" w:eastAsia="Times New Roman" w:hAnsi="Times New Roman" w:cs="Times New Roman"/>
          <w:sz w:val="18"/>
          <w:szCs w:val="18"/>
          <w:lang w:val="kk-KZ" w:eastAsia="ru-RU"/>
        </w:rPr>
        <w:t>Петропавл қ.</w:t>
      </w:r>
      <w:r w:rsidRPr="001D7155">
        <w:rPr>
          <w:rFonts w:ascii="Times New Roman" w:eastAsia="Times New Roman" w:hAnsi="Times New Roman" w:cs="Times New Roman"/>
          <w:sz w:val="18"/>
          <w:szCs w:val="18"/>
          <w:lang w:val="kk-KZ" w:eastAsia="ru-RU"/>
        </w:rPr>
        <w:tab/>
      </w:r>
      <w:r w:rsidRPr="001D7155">
        <w:rPr>
          <w:rFonts w:ascii="Times New Roman" w:eastAsia="Times New Roman" w:hAnsi="Times New Roman" w:cs="Times New Roman"/>
          <w:b/>
          <w:sz w:val="18"/>
          <w:szCs w:val="18"/>
          <w:lang w:val="kk-KZ" w:eastAsia="ru-RU"/>
        </w:rPr>
        <w:tab/>
      </w:r>
      <w:r w:rsidRPr="001D7155">
        <w:rPr>
          <w:rFonts w:ascii="Times New Roman" w:eastAsia="Times New Roman" w:hAnsi="Times New Roman" w:cs="Times New Roman"/>
          <w:b/>
          <w:sz w:val="18"/>
          <w:szCs w:val="18"/>
          <w:lang w:val="kk-KZ" w:eastAsia="ru-RU"/>
        </w:rPr>
        <w:tab/>
      </w:r>
      <w:r w:rsidRPr="001D7155">
        <w:rPr>
          <w:rFonts w:ascii="Times New Roman" w:eastAsia="Times New Roman" w:hAnsi="Times New Roman" w:cs="Times New Roman"/>
          <w:b/>
          <w:sz w:val="18"/>
          <w:szCs w:val="18"/>
          <w:lang w:val="kk-KZ" w:eastAsia="ru-RU"/>
        </w:rPr>
        <w:tab/>
      </w:r>
      <w:r w:rsidRPr="001D7155">
        <w:rPr>
          <w:rFonts w:ascii="Times New Roman" w:eastAsia="Times New Roman" w:hAnsi="Times New Roman" w:cs="Times New Roman"/>
          <w:b/>
          <w:sz w:val="18"/>
          <w:szCs w:val="18"/>
          <w:lang w:val="kk-KZ" w:eastAsia="ru-RU"/>
        </w:rPr>
        <w:tab/>
      </w:r>
      <w:r w:rsidRPr="001D7155">
        <w:rPr>
          <w:rFonts w:ascii="Times New Roman" w:eastAsia="Times New Roman" w:hAnsi="Times New Roman" w:cs="Times New Roman"/>
          <w:b/>
          <w:sz w:val="18"/>
          <w:szCs w:val="18"/>
          <w:lang w:val="kk-KZ" w:eastAsia="ru-RU"/>
        </w:rPr>
        <w:tab/>
      </w:r>
      <w:r w:rsidRPr="001D7155">
        <w:rPr>
          <w:rFonts w:ascii="Times New Roman" w:eastAsia="Times New Roman" w:hAnsi="Times New Roman" w:cs="Times New Roman"/>
          <w:b/>
          <w:sz w:val="18"/>
          <w:szCs w:val="18"/>
          <w:lang w:val="kk-KZ" w:eastAsia="ru-RU"/>
        </w:rPr>
        <w:tab/>
        <w:t xml:space="preserve">             </w:t>
      </w:r>
      <w:r w:rsidR="00E15C08">
        <w:rPr>
          <w:rFonts w:ascii="Times New Roman" w:eastAsia="Times New Roman" w:hAnsi="Times New Roman" w:cs="Times New Roman"/>
          <w:b/>
          <w:sz w:val="18"/>
          <w:szCs w:val="18"/>
          <w:lang w:val="kk-KZ" w:eastAsia="ru-RU"/>
        </w:rPr>
        <w:t xml:space="preserve">                             </w:t>
      </w:r>
      <w:r w:rsidRPr="001D7155">
        <w:rPr>
          <w:rFonts w:ascii="Times New Roman" w:eastAsia="Times New Roman" w:hAnsi="Times New Roman" w:cs="Times New Roman"/>
          <w:sz w:val="18"/>
          <w:szCs w:val="18"/>
          <w:lang w:val="kk-KZ" w:eastAsia="ru-RU"/>
        </w:rPr>
        <w:t>20___ж.«___»____________</w:t>
      </w:r>
      <w:r w:rsidRPr="001D7155">
        <w:rPr>
          <w:rFonts w:ascii="Times New Roman" w:eastAsia="Times New Roman" w:hAnsi="Times New Roman" w:cs="Times New Roman"/>
          <w:b/>
          <w:sz w:val="18"/>
          <w:szCs w:val="18"/>
          <w:lang w:val="kk-KZ" w:eastAsia="ru-RU"/>
        </w:rPr>
        <w:t xml:space="preserve"> </w:t>
      </w:r>
    </w:p>
    <w:p w:rsidR="001D7155" w:rsidRPr="001D7155" w:rsidRDefault="001D7155" w:rsidP="001D7155">
      <w:pPr>
        <w:spacing w:after="0" w:line="240" w:lineRule="auto"/>
        <w:jc w:val="both"/>
        <w:rPr>
          <w:rFonts w:ascii="Times New Roman" w:eastAsia="Times New Roman" w:hAnsi="Times New Roman" w:cs="Times New Roman"/>
          <w:sz w:val="18"/>
          <w:szCs w:val="18"/>
          <w:lang w:val="kk-KZ" w:eastAsia="ru-RU"/>
        </w:rPr>
      </w:pPr>
    </w:p>
    <w:p w:rsidR="001D7155" w:rsidRPr="001D7155" w:rsidRDefault="00166267" w:rsidP="001D7155">
      <w:pPr>
        <w:spacing w:after="0" w:line="240" w:lineRule="auto"/>
        <w:ind w:firstLine="708"/>
        <w:jc w:val="both"/>
        <w:rPr>
          <w:rFonts w:ascii="Times New Roman" w:eastAsia="Times New Roman" w:hAnsi="Times New Roman" w:cs="Times New Roman"/>
          <w:vanish/>
          <w:sz w:val="18"/>
          <w:szCs w:val="18"/>
          <w:lang w:val="kk-KZ" w:eastAsia="ru-RU"/>
        </w:rPr>
      </w:pPr>
      <w:r>
        <w:rPr>
          <w:rFonts w:ascii="Times New Roman" w:eastAsia="Times New Roman" w:hAnsi="Times New Roman" w:cs="Times New Roman"/>
          <w:sz w:val="18"/>
          <w:szCs w:val="18"/>
          <w:lang w:val="kk-KZ" w:eastAsia="ru-RU"/>
        </w:rPr>
        <w:t>Бұдан әрі, Өнім беруші деп аталатын «Севказэнергосбыт» ЖШС</w:t>
      </w:r>
      <w:r w:rsidR="001D7155" w:rsidRPr="001D7155">
        <w:rPr>
          <w:rFonts w:ascii="Times New Roman" w:eastAsia="Times New Roman" w:hAnsi="Times New Roman" w:cs="Times New Roman"/>
          <w:sz w:val="18"/>
          <w:szCs w:val="18"/>
          <w:lang w:val="kk-KZ" w:eastAsia="ru-RU"/>
        </w:rPr>
        <w:t xml:space="preserve"> </w:t>
      </w:r>
      <w:r w:rsidR="00576DD1">
        <w:rPr>
          <w:rFonts w:ascii="Times New Roman" w:eastAsia="Times New Roman" w:hAnsi="Times New Roman" w:cs="Times New Roman"/>
          <w:sz w:val="18"/>
          <w:szCs w:val="18"/>
          <w:lang w:val="kk-KZ" w:eastAsia="ru-RU"/>
        </w:rPr>
        <w:t xml:space="preserve">атынан </w:t>
      </w:r>
      <w:r w:rsidR="00B75D68" w:rsidRPr="001D7155">
        <w:rPr>
          <w:rFonts w:ascii="Times New Roman" w:eastAsia="Times New Roman" w:hAnsi="Times New Roman" w:cs="Times New Roman"/>
          <w:sz w:val="18"/>
          <w:szCs w:val="18"/>
          <w:lang w:val="kk-KZ" w:eastAsia="ru-RU"/>
        </w:rPr>
        <w:t>Жарғы негізінде әрекет ет</w:t>
      </w:r>
      <w:r w:rsidR="00576DD1">
        <w:rPr>
          <w:rFonts w:ascii="Times New Roman" w:eastAsia="Times New Roman" w:hAnsi="Times New Roman" w:cs="Times New Roman"/>
          <w:sz w:val="18"/>
          <w:szCs w:val="18"/>
          <w:lang w:val="kk-KZ" w:eastAsia="ru-RU"/>
        </w:rPr>
        <w:t>етін</w:t>
      </w:r>
      <w:r w:rsidR="00B75D68">
        <w:rPr>
          <w:rFonts w:ascii="Times New Roman" w:eastAsia="Times New Roman" w:hAnsi="Times New Roman" w:cs="Times New Roman"/>
          <w:sz w:val="18"/>
          <w:szCs w:val="18"/>
          <w:lang w:val="kk-KZ" w:eastAsia="ru-RU"/>
        </w:rPr>
        <w:t>,</w:t>
      </w:r>
      <w:r w:rsidR="00B75D68" w:rsidRPr="001D7155">
        <w:rPr>
          <w:rFonts w:ascii="Times New Roman" w:eastAsia="Times New Roman" w:hAnsi="Times New Roman" w:cs="Times New Roman"/>
          <w:sz w:val="18"/>
          <w:szCs w:val="18"/>
          <w:lang w:val="kk-KZ" w:eastAsia="ru-RU"/>
        </w:rPr>
        <w:t xml:space="preserve"> </w:t>
      </w:r>
      <w:r w:rsidR="00576DD1" w:rsidRPr="001D7155">
        <w:rPr>
          <w:rFonts w:ascii="Times New Roman" w:eastAsia="Times New Roman" w:hAnsi="Times New Roman" w:cs="Times New Roman"/>
          <w:sz w:val="18"/>
          <w:szCs w:val="18"/>
          <w:lang w:val="kk-KZ" w:eastAsia="ru-RU"/>
        </w:rPr>
        <w:t xml:space="preserve">Бас директор </w:t>
      </w:r>
      <w:r w:rsidR="00172A74">
        <w:rPr>
          <w:rFonts w:ascii="Times New Roman" w:eastAsia="Times New Roman" w:hAnsi="Times New Roman" w:cs="Times New Roman"/>
          <w:bCs/>
          <w:sz w:val="18"/>
          <w:szCs w:val="18"/>
          <w:lang w:val="kk-KZ" w:eastAsia="ru-RU"/>
        </w:rPr>
        <w:t xml:space="preserve">М.Қ. </w:t>
      </w:r>
      <w:r w:rsidR="00576DD1" w:rsidRPr="001D7155">
        <w:rPr>
          <w:rFonts w:ascii="Times New Roman" w:eastAsia="Times New Roman" w:hAnsi="Times New Roman" w:cs="Times New Roman"/>
          <w:bCs/>
          <w:sz w:val="18"/>
          <w:szCs w:val="18"/>
          <w:lang w:val="kk-KZ" w:eastAsia="ru-RU"/>
        </w:rPr>
        <w:t>Сағандықов атынан</w:t>
      </w:r>
      <w:r w:rsidR="00576DD1" w:rsidRPr="001D7155">
        <w:rPr>
          <w:rFonts w:ascii="Times New Roman" w:eastAsia="Times New Roman" w:hAnsi="Times New Roman" w:cs="Times New Roman"/>
          <w:sz w:val="18"/>
          <w:szCs w:val="18"/>
          <w:lang w:val="kk-KZ" w:eastAsia="ru-RU"/>
        </w:rPr>
        <w:t xml:space="preserve"> </w:t>
      </w:r>
      <w:r w:rsidR="001D7155" w:rsidRPr="001D7155">
        <w:rPr>
          <w:rFonts w:ascii="Times New Roman" w:eastAsia="Times New Roman" w:hAnsi="Times New Roman" w:cs="Times New Roman"/>
          <w:sz w:val="18"/>
          <w:szCs w:val="18"/>
          <w:lang w:val="kk-KZ" w:eastAsia="ru-RU"/>
        </w:rPr>
        <w:t xml:space="preserve">бір </w:t>
      </w:r>
      <w:r w:rsidR="00576DD1">
        <w:rPr>
          <w:rFonts w:ascii="Times New Roman" w:eastAsia="Times New Roman" w:hAnsi="Times New Roman" w:cs="Times New Roman"/>
          <w:sz w:val="18"/>
          <w:szCs w:val="18"/>
          <w:lang w:val="kk-KZ" w:eastAsia="ru-RU"/>
        </w:rPr>
        <w:t>тараптан</w:t>
      </w:r>
      <w:r w:rsidR="001D7155" w:rsidRPr="001D7155">
        <w:rPr>
          <w:rFonts w:ascii="Times New Roman" w:eastAsia="Times New Roman" w:hAnsi="Times New Roman" w:cs="Times New Roman"/>
          <w:sz w:val="18"/>
          <w:szCs w:val="18"/>
          <w:lang w:val="kk-KZ" w:eastAsia="ru-RU"/>
        </w:rPr>
        <w:t xml:space="preserve"> және </w:t>
      </w:r>
      <w:r w:rsidR="00EE68E6">
        <w:rPr>
          <w:rFonts w:ascii="Times New Roman" w:eastAsia="Times New Roman" w:hAnsi="Times New Roman" w:cs="Times New Roman"/>
          <w:sz w:val="18"/>
          <w:szCs w:val="18"/>
          <w:lang w:val="kk-KZ" w:eastAsia="ru-RU"/>
        </w:rPr>
        <w:t xml:space="preserve">бұдан әрі «Тұтынушы» </w:t>
      </w:r>
      <w:r w:rsidR="001D7155" w:rsidRPr="001D7155">
        <w:rPr>
          <w:rFonts w:ascii="Times New Roman" w:eastAsia="Times New Roman" w:hAnsi="Times New Roman" w:cs="Times New Roman"/>
          <w:sz w:val="18"/>
          <w:szCs w:val="18"/>
          <w:lang w:val="kk-KZ" w:eastAsia="ru-RU"/>
        </w:rPr>
        <w:t xml:space="preserve">деп аталатын </w:t>
      </w:r>
      <w:r w:rsidR="00EE68E6">
        <w:rPr>
          <w:rFonts w:ascii="Times New Roman" w:eastAsia="Times New Roman" w:hAnsi="Times New Roman" w:cs="Times New Roman"/>
          <w:sz w:val="18"/>
          <w:szCs w:val="18"/>
          <w:lang w:val="kk-KZ" w:eastAsia="ru-RU"/>
        </w:rPr>
        <w:t xml:space="preserve">__________________, </w:t>
      </w:r>
      <w:r w:rsidR="001D7155" w:rsidRPr="001D7155">
        <w:rPr>
          <w:rFonts w:ascii="Times New Roman" w:eastAsia="Times New Roman" w:hAnsi="Times New Roman" w:cs="Times New Roman"/>
          <w:sz w:val="18"/>
          <w:szCs w:val="18"/>
          <w:lang w:val="kk-KZ" w:eastAsia="ru-RU"/>
        </w:rPr>
        <w:t>_______</w:t>
      </w:r>
      <w:r w:rsidR="00EE68E6" w:rsidRPr="00EE68E6">
        <w:rPr>
          <w:rFonts w:ascii="Times New Roman" w:eastAsia="Times New Roman" w:hAnsi="Times New Roman" w:cs="Times New Roman"/>
          <w:sz w:val="18"/>
          <w:szCs w:val="18"/>
          <w:lang w:val="kk-KZ" w:eastAsia="ru-RU"/>
        </w:rPr>
        <w:t>________</w:t>
      </w:r>
      <w:r w:rsidR="001D7155" w:rsidRPr="001D7155">
        <w:rPr>
          <w:rFonts w:ascii="Times New Roman" w:eastAsia="Times New Roman" w:hAnsi="Times New Roman" w:cs="Times New Roman"/>
          <w:sz w:val="18"/>
          <w:szCs w:val="18"/>
          <w:lang w:val="kk-KZ" w:eastAsia="ru-RU"/>
        </w:rPr>
        <w:t>негізінде әрекет ет</w:t>
      </w:r>
      <w:r w:rsidR="00EE68E6">
        <w:rPr>
          <w:rFonts w:ascii="Times New Roman" w:eastAsia="Times New Roman" w:hAnsi="Times New Roman" w:cs="Times New Roman"/>
          <w:sz w:val="18"/>
          <w:szCs w:val="18"/>
          <w:lang w:val="kk-KZ" w:eastAsia="ru-RU"/>
        </w:rPr>
        <w:t>етін</w:t>
      </w:r>
      <w:r w:rsidR="001D7155" w:rsidRPr="001D7155">
        <w:rPr>
          <w:rFonts w:ascii="Times New Roman" w:eastAsia="Times New Roman" w:hAnsi="Times New Roman" w:cs="Times New Roman"/>
          <w:sz w:val="18"/>
          <w:szCs w:val="18"/>
          <w:lang w:val="kk-KZ" w:eastAsia="ru-RU"/>
        </w:rPr>
        <w:t>__________</w:t>
      </w:r>
      <w:r w:rsidR="00EE68E6" w:rsidRPr="00EE68E6">
        <w:rPr>
          <w:rFonts w:ascii="Times New Roman" w:eastAsia="Times New Roman" w:hAnsi="Times New Roman" w:cs="Times New Roman"/>
          <w:sz w:val="18"/>
          <w:szCs w:val="18"/>
          <w:lang w:val="kk-KZ" w:eastAsia="ru-RU"/>
        </w:rPr>
        <w:t>___</w:t>
      </w:r>
      <w:r w:rsidR="001D7155" w:rsidRPr="001D7155">
        <w:rPr>
          <w:rFonts w:ascii="Times New Roman" w:eastAsia="Times New Roman" w:hAnsi="Times New Roman" w:cs="Times New Roman"/>
          <w:sz w:val="18"/>
          <w:szCs w:val="18"/>
          <w:lang w:val="kk-KZ" w:eastAsia="ru-RU"/>
        </w:rPr>
        <w:t xml:space="preserve">атынан екінші </w:t>
      </w:r>
      <w:r w:rsidR="00EE68E6">
        <w:rPr>
          <w:rFonts w:ascii="Times New Roman" w:eastAsia="Times New Roman" w:hAnsi="Times New Roman" w:cs="Times New Roman"/>
          <w:sz w:val="18"/>
          <w:szCs w:val="18"/>
          <w:lang w:val="kk-KZ" w:eastAsia="ru-RU"/>
        </w:rPr>
        <w:t>тараптан</w:t>
      </w:r>
      <w:r w:rsidR="001D7155" w:rsidRPr="001D7155">
        <w:rPr>
          <w:rFonts w:ascii="Times New Roman" w:eastAsia="Times New Roman" w:hAnsi="Times New Roman" w:cs="Times New Roman"/>
          <w:sz w:val="18"/>
          <w:szCs w:val="18"/>
          <w:lang w:val="kk-KZ" w:eastAsia="ru-RU"/>
        </w:rPr>
        <w:t xml:space="preserve">, әрі қарай Тараптар деп аталушылар, төмендегілер туралы </w:t>
      </w:r>
      <w:r w:rsidR="00F063E6">
        <w:rPr>
          <w:rFonts w:ascii="Times New Roman" w:eastAsia="Times New Roman" w:hAnsi="Times New Roman" w:cs="Times New Roman"/>
          <w:sz w:val="18"/>
          <w:szCs w:val="18"/>
          <w:lang w:val="kk-KZ" w:eastAsia="ru-RU"/>
        </w:rPr>
        <w:t>жылу</w:t>
      </w:r>
      <w:r w:rsidR="00EE68E6">
        <w:rPr>
          <w:rFonts w:ascii="Times New Roman" w:eastAsia="Times New Roman" w:hAnsi="Times New Roman" w:cs="Times New Roman"/>
          <w:sz w:val="18"/>
          <w:szCs w:val="18"/>
          <w:lang w:val="kk-KZ" w:eastAsia="ru-RU"/>
        </w:rPr>
        <w:t xml:space="preserve"> және электр энергия</w:t>
      </w:r>
      <w:r w:rsidR="001D7155" w:rsidRPr="001D7155">
        <w:rPr>
          <w:rFonts w:ascii="Times New Roman" w:eastAsia="Times New Roman" w:hAnsi="Times New Roman" w:cs="Times New Roman"/>
          <w:sz w:val="18"/>
          <w:szCs w:val="18"/>
          <w:lang w:val="kk-KZ" w:eastAsia="ru-RU"/>
        </w:rPr>
        <w:t xml:space="preserve">мен жабдықтау </w:t>
      </w:r>
      <w:r w:rsidR="00F063E6">
        <w:rPr>
          <w:rFonts w:ascii="Times New Roman" w:eastAsia="Times New Roman" w:hAnsi="Times New Roman" w:cs="Times New Roman"/>
          <w:sz w:val="18"/>
          <w:szCs w:val="18"/>
          <w:lang w:val="kk-KZ" w:eastAsia="ru-RU"/>
        </w:rPr>
        <w:t xml:space="preserve">қызметтерін көрсетуге </w:t>
      </w:r>
      <w:r w:rsidR="00EE68E6">
        <w:rPr>
          <w:rFonts w:ascii="Times New Roman" w:eastAsia="Times New Roman" w:hAnsi="Times New Roman" w:cs="Times New Roman"/>
          <w:sz w:val="18"/>
          <w:szCs w:val="18"/>
          <w:lang w:val="kk-KZ" w:eastAsia="ru-RU"/>
        </w:rPr>
        <w:t xml:space="preserve">арналған </w:t>
      </w:r>
      <w:r w:rsidR="00F063E6">
        <w:rPr>
          <w:rFonts w:ascii="Times New Roman" w:eastAsia="Times New Roman" w:hAnsi="Times New Roman" w:cs="Times New Roman"/>
          <w:sz w:val="18"/>
          <w:szCs w:val="18"/>
          <w:lang w:val="kk-KZ" w:eastAsia="ru-RU"/>
        </w:rPr>
        <w:t xml:space="preserve">осы </w:t>
      </w:r>
      <w:r w:rsidR="001D7155" w:rsidRPr="001D7155">
        <w:rPr>
          <w:rFonts w:ascii="Times New Roman" w:eastAsia="Times New Roman" w:hAnsi="Times New Roman" w:cs="Times New Roman"/>
          <w:sz w:val="18"/>
          <w:szCs w:val="18"/>
          <w:lang w:val="kk-KZ" w:eastAsia="ru-RU"/>
        </w:rPr>
        <w:t>келісім-шартын (бұдан әрі – Шарт) жаса</w:t>
      </w:r>
      <w:r w:rsidR="00B52962">
        <w:rPr>
          <w:rFonts w:ascii="Times New Roman" w:eastAsia="Times New Roman" w:hAnsi="Times New Roman" w:cs="Times New Roman"/>
          <w:sz w:val="18"/>
          <w:szCs w:val="18"/>
          <w:lang w:val="kk-KZ" w:eastAsia="ru-RU"/>
        </w:rPr>
        <w:t>сты</w:t>
      </w:r>
      <w:r w:rsidR="001D7155" w:rsidRPr="001D7155">
        <w:rPr>
          <w:rFonts w:ascii="Times New Roman" w:eastAsia="Times New Roman" w:hAnsi="Times New Roman" w:cs="Times New Roman"/>
          <w:sz w:val="18"/>
          <w:szCs w:val="18"/>
          <w:lang w:val="kk-KZ" w:eastAsia="ru-RU"/>
        </w:rPr>
        <w:t>:</w:t>
      </w:r>
    </w:p>
    <w:p w:rsidR="001D7155" w:rsidRDefault="001D7155" w:rsidP="001D7155">
      <w:pPr>
        <w:spacing w:after="0" w:line="240" w:lineRule="auto"/>
        <w:jc w:val="both"/>
        <w:rPr>
          <w:rFonts w:ascii="Times New Roman" w:eastAsia="Times New Roman" w:hAnsi="Times New Roman" w:cs="Times New Roman"/>
          <w:sz w:val="18"/>
          <w:szCs w:val="18"/>
          <w:lang w:val="kk-KZ" w:eastAsia="ru-RU"/>
        </w:rPr>
      </w:pPr>
      <w:r w:rsidRPr="001D7155">
        <w:rPr>
          <w:rFonts w:ascii="Times New Roman" w:eastAsia="Times New Roman" w:hAnsi="Times New Roman" w:cs="Times New Roman"/>
          <w:sz w:val="18"/>
          <w:szCs w:val="18"/>
          <w:lang w:val="kk-KZ" w:eastAsia="ru-RU"/>
        </w:rPr>
        <w:t xml:space="preserve"> </w:t>
      </w:r>
    </w:p>
    <w:p w:rsidR="0020185F" w:rsidRPr="001D7155" w:rsidRDefault="0020185F" w:rsidP="001D7155">
      <w:pPr>
        <w:spacing w:after="0" w:line="240" w:lineRule="auto"/>
        <w:jc w:val="both"/>
        <w:rPr>
          <w:rFonts w:ascii="Times New Roman" w:eastAsia="Times New Roman" w:hAnsi="Times New Roman" w:cs="Times New Roman"/>
          <w:sz w:val="18"/>
          <w:szCs w:val="18"/>
          <w:lang w:val="kk-KZ" w:eastAsia="ru-RU"/>
        </w:rPr>
      </w:pPr>
    </w:p>
    <w:p w:rsidR="001D7155" w:rsidRPr="001D7155" w:rsidRDefault="001D7155" w:rsidP="001D7155">
      <w:pPr>
        <w:spacing w:after="0" w:line="240" w:lineRule="auto"/>
        <w:jc w:val="center"/>
        <w:outlineLvl w:val="0"/>
        <w:rPr>
          <w:rFonts w:ascii="Times New Roman" w:eastAsia="Times New Roman" w:hAnsi="Times New Roman" w:cs="Times New Roman"/>
          <w:b/>
          <w:sz w:val="18"/>
          <w:szCs w:val="18"/>
          <w:lang w:val="kk-KZ" w:eastAsia="ru-RU"/>
        </w:rPr>
      </w:pPr>
      <w:r w:rsidRPr="001D7155">
        <w:rPr>
          <w:rFonts w:ascii="Times New Roman" w:eastAsia="Times New Roman" w:hAnsi="Times New Roman" w:cs="Times New Roman"/>
          <w:b/>
          <w:sz w:val="18"/>
          <w:szCs w:val="18"/>
          <w:lang w:val="kk-KZ" w:eastAsia="ru-RU"/>
        </w:rPr>
        <w:t xml:space="preserve">1. Шартта қолданылатын негізгі ұғымдар </w:t>
      </w:r>
    </w:p>
    <w:p w:rsidR="001D7155" w:rsidRDefault="001D7155" w:rsidP="001D7155">
      <w:pPr>
        <w:spacing w:after="0" w:line="240" w:lineRule="auto"/>
        <w:jc w:val="both"/>
        <w:rPr>
          <w:rFonts w:ascii="Times New Roman" w:eastAsia="Times New Roman" w:hAnsi="Times New Roman" w:cs="Times New Roman"/>
          <w:sz w:val="18"/>
          <w:szCs w:val="18"/>
          <w:lang w:val="kk-KZ" w:eastAsia="ru-RU"/>
        </w:rPr>
      </w:pPr>
      <w:r w:rsidRPr="001D7155">
        <w:rPr>
          <w:rFonts w:ascii="Times New Roman" w:eastAsia="Times New Roman" w:hAnsi="Times New Roman" w:cs="Times New Roman"/>
          <w:sz w:val="18"/>
          <w:szCs w:val="18"/>
          <w:lang w:val="kk-KZ" w:eastAsia="ru-RU"/>
        </w:rPr>
        <w:t xml:space="preserve">1. Шартта келесі негізгі ұғымдар қолданылады: </w:t>
      </w:r>
    </w:p>
    <w:p w:rsidR="00812954" w:rsidRDefault="00123147" w:rsidP="001D7155">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ж</w:t>
      </w:r>
      <w:r w:rsidR="00DA789F">
        <w:rPr>
          <w:rFonts w:ascii="Times New Roman" w:eastAsia="Times New Roman" w:hAnsi="Times New Roman" w:cs="Times New Roman"/>
          <w:sz w:val="18"/>
          <w:szCs w:val="18"/>
          <w:lang w:val="kk-KZ" w:eastAsia="ru-RU"/>
        </w:rPr>
        <w:t xml:space="preserve">ылу/электр </w:t>
      </w:r>
      <w:r w:rsidR="00386582">
        <w:rPr>
          <w:rFonts w:ascii="Times New Roman" w:eastAsia="Times New Roman" w:hAnsi="Times New Roman" w:cs="Times New Roman"/>
          <w:sz w:val="18"/>
          <w:szCs w:val="18"/>
          <w:lang w:val="kk-KZ" w:eastAsia="ru-RU"/>
        </w:rPr>
        <w:t xml:space="preserve">желісінің теңгерімдік тиесілігінің шекарасы </w:t>
      </w:r>
      <w:r w:rsidR="00346A10">
        <w:rPr>
          <w:rFonts w:ascii="Times New Roman" w:eastAsia="Times New Roman" w:hAnsi="Times New Roman" w:cs="Times New Roman"/>
          <w:sz w:val="18"/>
          <w:szCs w:val="18"/>
          <w:lang w:val="kk-KZ" w:eastAsia="ru-RU"/>
        </w:rPr>
        <w:t>–</w:t>
      </w:r>
      <w:r w:rsidR="00386582">
        <w:rPr>
          <w:rFonts w:ascii="Times New Roman" w:eastAsia="Times New Roman" w:hAnsi="Times New Roman" w:cs="Times New Roman"/>
          <w:sz w:val="18"/>
          <w:szCs w:val="18"/>
          <w:lang w:val="kk-KZ" w:eastAsia="ru-RU"/>
        </w:rPr>
        <w:t xml:space="preserve"> </w:t>
      </w:r>
      <w:r w:rsidR="00D768F5">
        <w:rPr>
          <w:rFonts w:ascii="Times New Roman" w:eastAsia="Times New Roman" w:hAnsi="Times New Roman" w:cs="Times New Roman"/>
          <w:sz w:val="18"/>
          <w:szCs w:val="18"/>
          <w:lang w:val="kk-KZ" w:eastAsia="ru-RU"/>
        </w:rPr>
        <w:t xml:space="preserve">Өнім беруші мен Тұтынушы арасындағы жылу/электр желісін оның </w:t>
      </w:r>
      <w:r w:rsidR="00386582">
        <w:rPr>
          <w:rFonts w:ascii="Times New Roman" w:eastAsia="Times New Roman" w:hAnsi="Times New Roman" w:cs="Times New Roman"/>
          <w:sz w:val="18"/>
          <w:szCs w:val="18"/>
          <w:lang w:val="kk-KZ" w:eastAsia="ru-RU"/>
        </w:rPr>
        <w:t>теңгерімдік тиесілі</w:t>
      </w:r>
      <w:r w:rsidR="00D768F5">
        <w:rPr>
          <w:rFonts w:ascii="Times New Roman" w:eastAsia="Times New Roman" w:hAnsi="Times New Roman" w:cs="Times New Roman"/>
          <w:sz w:val="18"/>
          <w:szCs w:val="18"/>
          <w:lang w:val="kk-KZ" w:eastAsia="ru-RU"/>
        </w:rPr>
        <w:t>лі</w:t>
      </w:r>
      <w:r w:rsidR="00386582">
        <w:rPr>
          <w:rFonts w:ascii="Times New Roman" w:eastAsia="Times New Roman" w:hAnsi="Times New Roman" w:cs="Times New Roman"/>
          <w:sz w:val="18"/>
          <w:szCs w:val="18"/>
          <w:lang w:val="kk-KZ" w:eastAsia="ru-RU"/>
        </w:rPr>
        <w:t>гі</w:t>
      </w:r>
      <w:r w:rsidR="00D768F5">
        <w:rPr>
          <w:rFonts w:ascii="Times New Roman" w:eastAsia="Times New Roman" w:hAnsi="Times New Roman" w:cs="Times New Roman"/>
          <w:sz w:val="18"/>
          <w:szCs w:val="18"/>
          <w:lang w:val="kk-KZ" w:eastAsia="ru-RU"/>
        </w:rPr>
        <w:t>не сәйкес</w:t>
      </w:r>
      <w:r w:rsidR="00386582">
        <w:rPr>
          <w:rFonts w:ascii="Times New Roman" w:eastAsia="Times New Roman" w:hAnsi="Times New Roman" w:cs="Times New Roman"/>
          <w:sz w:val="18"/>
          <w:szCs w:val="18"/>
          <w:lang w:val="kk-KZ" w:eastAsia="ru-RU"/>
        </w:rPr>
        <w:t xml:space="preserve"> бөл</w:t>
      </w:r>
      <w:r w:rsidR="00E511CF">
        <w:rPr>
          <w:rFonts w:ascii="Times New Roman" w:eastAsia="Times New Roman" w:hAnsi="Times New Roman" w:cs="Times New Roman"/>
          <w:sz w:val="18"/>
          <w:szCs w:val="18"/>
          <w:lang w:val="kk-KZ" w:eastAsia="ru-RU"/>
        </w:rPr>
        <w:t>у</w:t>
      </w:r>
      <w:r w:rsidR="00386582">
        <w:rPr>
          <w:rFonts w:ascii="Times New Roman" w:eastAsia="Times New Roman" w:hAnsi="Times New Roman" w:cs="Times New Roman"/>
          <w:sz w:val="18"/>
          <w:szCs w:val="18"/>
          <w:lang w:val="kk-KZ" w:eastAsia="ru-RU"/>
        </w:rPr>
        <w:t xml:space="preserve"> нүктесі (</w:t>
      </w:r>
      <w:r w:rsidR="00D768F5">
        <w:rPr>
          <w:rFonts w:ascii="Times New Roman" w:eastAsia="Times New Roman" w:hAnsi="Times New Roman" w:cs="Times New Roman"/>
          <w:sz w:val="18"/>
          <w:szCs w:val="18"/>
          <w:lang w:val="kk-KZ" w:eastAsia="ru-RU"/>
        </w:rPr>
        <w:t>сызығы</w:t>
      </w:r>
      <w:r w:rsidR="00386582">
        <w:rPr>
          <w:rFonts w:ascii="Times New Roman" w:eastAsia="Times New Roman" w:hAnsi="Times New Roman" w:cs="Times New Roman"/>
          <w:sz w:val="18"/>
          <w:szCs w:val="18"/>
          <w:lang w:val="kk-KZ" w:eastAsia="ru-RU"/>
        </w:rPr>
        <w:t>);</w:t>
      </w:r>
    </w:p>
    <w:p w:rsidR="00812954" w:rsidRDefault="00B61E24" w:rsidP="001D7155">
      <w:pPr>
        <w:spacing w:after="0" w:line="240" w:lineRule="auto"/>
        <w:jc w:val="both"/>
        <w:rPr>
          <w:rFonts w:ascii="Times New Roman" w:eastAsia="Times New Roman" w:hAnsi="Times New Roman" w:cs="Times New Roman"/>
          <w:sz w:val="18"/>
          <w:szCs w:val="18"/>
          <w:lang w:val="kk-KZ" w:eastAsia="ru-RU"/>
        </w:rPr>
      </w:pPr>
      <w:r w:rsidRPr="00B557A3">
        <w:rPr>
          <w:rFonts w:ascii="Times New Roman" w:eastAsia="Times New Roman" w:hAnsi="Times New Roman" w:cs="Times New Roman"/>
          <w:sz w:val="18"/>
          <w:szCs w:val="18"/>
          <w:lang w:val="kk-KZ" w:eastAsia="ru-RU"/>
        </w:rPr>
        <w:t xml:space="preserve">тараптардың </w:t>
      </w:r>
      <w:r w:rsidR="00EA5D7E" w:rsidRPr="00B557A3">
        <w:rPr>
          <w:rFonts w:ascii="Times New Roman" w:eastAsia="Times New Roman" w:hAnsi="Times New Roman" w:cs="Times New Roman"/>
          <w:sz w:val="18"/>
          <w:szCs w:val="18"/>
          <w:lang w:val="kk-KZ" w:eastAsia="ru-RU"/>
        </w:rPr>
        <w:t>пайдалану жауапкершілігін</w:t>
      </w:r>
      <w:r w:rsidRPr="00B557A3">
        <w:rPr>
          <w:rFonts w:ascii="Times New Roman" w:eastAsia="Times New Roman" w:hAnsi="Times New Roman" w:cs="Times New Roman"/>
          <w:sz w:val="18"/>
          <w:szCs w:val="18"/>
          <w:lang w:val="kk-KZ" w:eastAsia="ru-RU"/>
        </w:rPr>
        <w:t xml:space="preserve"> бөлу </w:t>
      </w:r>
      <w:r w:rsidR="00EA5D7E" w:rsidRPr="00B557A3">
        <w:rPr>
          <w:rFonts w:ascii="Times New Roman" w:eastAsia="Times New Roman" w:hAnsi="Times New Roman" w:cs="Times New Roman"/>
          <w:sz w:val="18"/>
          <w:szCs w:val="18"/>
          <w:lang w:val="kk-KZ" w:eastAsia="ru-RU"/>
        </w:rPr>
        <w:t>шекарасы –</w:t>
      </w:r>
      <w:r w:rsidR="00812954">
        <w:rPr>
          <w:rFonts w:ascii="Times New Roman" w:eastAsia="Times New Roman" w:hAnsi="Times New Roman" w:cs="Times New Roman"/>
          <w:sz w:val="18"/>
          <w:szCs w:val="18"/>
          <w:lang w:val="kk-KZ" w:eastAsia="ru-RU"/>
        </w:rPr>
        <w:t xml:space="preserve"> жылу тұтынатын қондырғылардың және/немесе желілердің теңгерімдік тиесілілігі бойынша немесе тараптардың келісімімен айқындалатын тараптардың жылу тұтынатын қондырғыларын және/немесе желісін бөлу нүктесі (сызығы);</w:t>
      </w:r>
    </w:p>
    <w:p w:rsidR="00812954" w:rsidRPr="00DA789F" w:rsidRDefault="00DA789F" w:rsidP="001D7155">
      <w:pPr>
        <w:spacing w:after="0" w:line="240" w:lineRule="auto"/>
        <w:jc w:val="both"/>
        <w:rPr>
          <w:rFonts w:ascii="Times New Roman" w:eastAsia="Times New Roman" w:hAnsi="Times New Roman" w:cs="Times New Roman"/>
          <w:color w:val="000000"/>
          <w:sz w:val="18"/>
          <w:szCs w:val="18"/>
          <w:lang w:val="kk-KZ" w:eastAsia="ru-RU"/>
        </w:rPr>
      </w:pPr>
      <w:r w:rsidRPr="00DA789F">
        <w:rPr>
          <w:rFonts w:ascii="Times New Roman" w:eastAsia="Times New Roman" w:hAnsi="Times New Roman" w:cs="Times New Roman"/>
          <w:color w:val="000000"/>
          <w:sz w:val="18"/>
          <w:szCs w:val="18"/>
          <w:lang w:val="kk-KZ" w:eastAsia="ru-RU"/>
        </w:rPr>
        <w:t>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p w:rsidR="008F377B" w:rsidRDefault="00346A10" w:rsidP="001D7155">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төлем құжаты – </w:t>
      </w:r>
      <w:r w:rsidR="00812954">
        <w:rPr>
          <w:rFonts w:ascii="Times New Roman" w:eastAsia="Times New Roman" w:hAnsi="Times New Roman" w:cs="Times New Roman"/>
          <w:sz w:val="18"/>
          <w:szCs w:val="18"/>
          <w:lang w:val="kk-KZ" w:eastAsia="ru-RU"/>
        </w:rPr>
        <w:t>Өнім беруші есепке алу аспаптарының нақты көрсеткіштерінің негізінде жазған, ал ол болмаған немесе уақытша б</w:t>
      </w:r>
      <w:r w:rsidR="008F377B">
        <w:rPr>
          <w:rFonts w:ascii="Times New Roman" w:eastAsia="Times New Roman" w:hAnsi="Times New Roman" w:cs="Times New Roman"/>
          <w:sz w:val="18"/>
          <w:szCs w:val="18"/>
          <w:lang w:val="kk-KZ" w:eastAsia="ru-RU"/>
        </w:rPr>
        <w:t>ұзылған жағдайда, есептеу жолымен – оның негізінде Тұтынушы тұтынған жылу және электр энергиясы үшін төлемақы жүргізетін құжат (шот, хабарлама, түбіртек, ескерту шоты)</w:t>
      </w:r>
      <w:r w:rsidR="00657A85">
        <w:rPr>
          <w:rFonts w:ascii="Times New Roman" w:eastAsia="Times New Roman" w:hAnsi="Times New Roman" w:cs="Times New Roman"/>
          <w:sz w:val="18"/>
          <w:szCs w:val="18"/>
          <w:lang w:val="kk-KZ" w:eastAsia="ru-RU"/>
        </w:rPr>
        <w:t>;</w:t>
      </w:r>
    </w:p>
    <w:p w:rsidR="00657A85" w:rsidRDefault="00657A85" w:rsidP="001D7155">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өлшеу құралдарын тексеру – өлшеу құралдарының белгіленген </w:t>
      </w:r>
      <w:r w:rsidR="008F377B">
        <w:rPr>
          <w:rFonts w:ascii="Times New Roman" w:eastAsia="Times New Roman" w:hAnsi="Times New Roman" w:cs="Times New Roman"/>
          <w:sz w:val="18"/>
          <w:szCs w:val="18"/>
          <w:lang w:val="kk-KZ" w:eastAsia="ru-RU"/>
        </w:rPr>
        <w:t xml:space="preserve">техникалық және </w:t>
      </w:r>
      <w:r>
        <w:rPr>
          <w:rFonts w:ascii="Times New Roman" w:eastAsia="Times New Roman" w:hAnsi="Times New Roman" w:cs="Times New Roman"/>
          <w:sz w:val="18"/>
          <w:szCs w:val="18"/>
          <w:lang w:val="kk-KZ" w:eastAsia="ru-RU"/>
        </w:rPr>
        <w:t>метрологиялық талаптарға сәйкес</w:t>
      </w:r>
      <w:r w:rsidR="008F377B">
        <w:rPr>
          <w:rFonts w:ascii="Times New Roman" w:eastAsia="Times New Roman" w:hAnsi="Times New Roman" w:cs="Times New Roman"/>
          <w:sz w:val="18"/>
          <w:szCs w:val="18"/>
          <w:lang w:val="kk-KZ" w:eastAsia="ru-RU"/>
        </w:rPr>
        <w:t xml:space="preserve"> келуін </w:t>
      </w:r>
      <w:r>
        <w:rPr>
          <w:rFonts w:ascii="Times New Roman" w:eastAsia="Times New Roman" w:hAnsi="Times New Roman" w:cs="Times New Roman"/>
          <w:sz w:val="18"/>
          <w:szCs w:val="18"/>
          <w:lang w:val="kk-KZ" w:eastAsia="ru-RU"/>
        </w:rPr>
        <w:t>анықтау және растау мақсатында мемлекеттік ме</w:t>
      </w:r>
      <w:r w:rsidR="008F377B">
        <w:rPr>
          <w:rFonts w:ascii="Times New Roman" w:eastAsia="Times New Roman" w:hAnsi="Times New Roman" w:cs="Times New Roman"/>
          <w:sz w:val="18"/>
          <w:szCs w:val="18"/>
          <w:lang w:val="kk-KZ" w:eastAsia="ru-RU"/>
        </w:rPr>
        <w:t xml:space="preserve">трологиялық қызмет немесе басқа </w:t>
      </w:r>
      <w:r>
        <w:rPr>
          <w:rFonts w:ascii="Times New Roman" w:eastAsia="Times New Roman" w:hAnsi="Times New Roman" w:cs="Times New Roman"/>
          <w:sz w:val="18"/>
          <w:szCs w:val="18"/>
          <w:lang w:val="kk-KZ" w:eastAsia="ru-RU"/>
        </w:rPr>
        <w:t>аккредиттелген заңды тұлғалар орындайтын операц</w:t>
      </w:r>
      <w:r w:rsidR="00751C70">
        <w:rPr>
          <w:rFonts w:ascii="Times New Roman" w:eastAsia="Times New Roman" w:hAnsi="Times New Roman" w:cs="Times New Roman"/>
          <w:sz w:val="18"/>
          <w:szCs w:val="18"/>
          <w:lang w:val="kk-KZ" w:eastAsia="ru-RU"/>
        </w:rPr>
        <w:t>иялар жиынтығы;</w:t>
      </w:r>
    </w:p>
    <w:p w:rsidR="008F377B" w:rsidRDefault="008F377B" w:rsidP="00635C1B">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өнім беруші – өндірілген және (немесе) сатып алынған жылу және электр энергиясын Тұтынушыларға сатуды жүзеге асыратын ұйым;</w:t>
      </w:r>
    </w:p>
    <w:p w:rsidR="00635C1B" w:rsidRPr="001D7155" w:rsidRDefault="00635C1B" w:rsidP="00635C1B">
      <w:pPr>
        <w:spacing w:after="0" w:line="240" w:lineRule="auto"/>
        <w:jc w:val="both"/>
        <w:rPr>
          <w:rFonts w:ascii="Times New Roman" w:eastAsia="Times New Roman" w:hAnsi="Times New Roman" w:cs="Times New Roman"/>
          <w:sz w:val="18"/>
          <w:szCs w:val="18"/>
          <w:lang w:val="kk-KZ" w:eastAsia="ru-RU"/>
        </w:rPr>
      </w:pPr>
      <w:r w:rsidRPr="001D7155">
        <w:rPr>
          <w:rFonts w:ascii="Times New Roman" w:eastAsia="Times New Roman" w:hAnsi="Times New Roman" w:cs="Times New Roman"/>
          <w:sz w:val="18"/>
          <w:szCs w:val="18"/>
          <w:lang w:val="kk-KZ" w:eastAsia="ru-RU"/>
        </w:rPr>
        <w:t xml:space="preserve">тұтынушы – </w:t>
      </w:r>
      <w:r w:rsidR="00812C39">
        <w:rPr>
          <w:rFonts w:ascii="Times New Roman" w:eastAsia="Times New Roman" w:hAnsi="Times New Roman" w:cs="Times New Roman"/>
          <w:sz w:val="18"/>
          <w:szCs w:val="18"/>
          <w:lang w:val="kk-KZ" w:eastAsia="ru-RU"/>
        </w:rPr>
        <w:t>жылу және электр энергиясымен жабдықтау жөніндегі көрсетілетін қызметті пайдаланатын немесе пайдалануға ниетті жеке немесе заңды тұлға;</w:t>
      </w:r>
    </w:p>
    <w:p w:rsidR="00840F4A" w:rsidRDefault="00840F4A" w:rsidP="00840F4A">
      <w:pPr>
        <w:spacing w:after="0" w:line="240" w:lineRule="auto"/>
        <w:jc w:val="both"/>
        <w:rPr>
          <w:rFonts w:ascii="Times New Roman" w:eastAsia="Times New Roman" w:hAnsi="Times New Roman" w:cs="Times New Roman"/>
          <w:color w:val="000000"/>
          <w:sz w:val="18"/>
          <w:szCs w:val="18"/>
          <w:lang w:val="kk-KZ" w:eastAsia="ru-RU"/>
        </w:rPr>
      </w:pPr>
      <w:r w:rsidRPr="00840F4A">
        <w:rPr>
          <w:rFonts w:ascii="Times New Roman" w:eastAsia="Times New Roman" w:hAnsi="Times New Roman" w:cs="Times New Roman"/>
          <w:color w:val="000000"/>
          <w:sz w:val="18"/>
          <w:szCs w:val="18"/>
          <w:lang w:val="kk-KZ" w:eastAsia="ru-RU"/>
        </w:rPr>
        <w:t xml:space="preserve">жылу </w:t>
      </w:r>
      <w:r>
        <w:rPr>
          <w:rFonts w:ascii="Times New Roman" w:eastAsia="Times New Roman" w:hAnsi="Times New Roman" w:cs="Times New Roman"/>
          <w:color w:val="000000"/>
          <w:sz w:val="18"/>
          <w:szCs w:val="18"/>
          <w:lang w:val="kk-KZ" w:eastAsia="ru-RU"/>
        </w:rPr>
        <w:t xml:space="preserve">және электр </w:t>
      </w:r>
      <w:r w:rsidRPr="00840F4A">
        <w:rPr>
          <w:rFonts w:ascii="Times New Roman" w:eastAsia="Times New Roman" w:hAnsi="Times New Roman" w:cs="Times New Roman"/>
          <w:color w:val="000000"/>
          <w:sz w:val="18"/>
          <w:szCs w:val="18"/>
          <w:lang w:val="kk-KZ" w:eastAsia="ru-RU"/>
        </w:rPr>
        <w:t xml:space="preserve">энергиясы үшін есеп айырысу - Тұтынушының Өнім беруші берген төлем құжаты негізінде есеп айырысу кезеңі аяқталған соң тұтынылған жылу </w:t>
      </w:r>
      <w:r>
        <w:rPr>
          <w:rFonts w:ascii="Times New Roman" w:eastAsia="Times New Roman" w:hAnsi="Times New Roman" w:cs="Times New Roman"/>
          <w:color w:val="000000"/>
          <w:sz w:val="18"/>
          <w:szCs w:val="18"/>
          <w:lang w:val="kk-KZ" w:eastAsia="ru-RU"/>
        </w:rPr>
        <w:t xml:space="preserve">және электр </w:t>
      </w:r>
      <w:r w:rsidRPr="00840F4A">
        <w:rPr>
          <w:rFonts w:ascii="Times New Roman" w:eastAsia="Times New Roman" w:hAnsi="Times New Roman" w:cs="Times New Roman"/>
          <w:color w:val="000000"/>
          <w:sz w:val="18"/>
          <w:szCs w:val="18"/>
          <w:lang w:val="kk-KZ" w:eastAsia="ru-RU"/>
        </w:rPr>
        <w:t>энергиясы үшін төлемақысы;</w:t>
      </w:r>
    </w:p>
    <w:p w:rsidR="007127A5" w:rsidRDefault="00840F4A" w:rsidP="007127A5">
      <w:pPr>
        <w:spacing w:after="0" w:line="240" w:lineRule="auto"/>
        <w:jc w:val="both"/>
        <w:rPr>
          <w:rFonts w:ascii="Times New Roman" w:eastAsia="Times New Roman" w:hAnsi="Times New Roman" w:cs="Times New Roman"/>
          <w:color w:val="000000"/>
          <w:sz w:val="18"/>
          <w:szCs w:val="18"/>
          <w:lang w:val="kk-KZ" w:eastAsia="ru-RU"/>
        </w:rPr>
      </w:pPr>
      <w:r w:rsidRPr="00840F4A">
        <w:rPr>
          <w:rFonts w:ascii="Times New Roman" w:eastAsia="Times New Roman" w:hAnsi="Times New Roman" w:cs="Times New Roman"/>
          <w:color w:val="000000"/>
          <w:sz w:val="18"/>
          <w:szCs w:val="18"/>
          <w:lang w:val="kk-KZ" w:eastAsia="ru-RU"/>
        </w:rPr>
        <w:t xml:space="preserve">есеп айырысу кезеңі - тұтынылған жылу </w:t>
      </w:r>
      <w:r w:rsidR="00EC4A02">
        <w:rPr>
          <w:rFonts w:ascii="Times New Roman" w:eastAsia="Times New Roman" w:hAnsi="Times New Roman" w:cs="Times New Roman"/>
          <w:color w:val="000000"/>
          <w:sz w:val="18"/>
          <w:szCs w:val="18"/>
          <w:lang w:val="kk-KZ" w:eastAsia="ru-RU"/>
        </w:rPr>
        <w:t xml:space="preserve">және электр </w:t>
      </w:r>
      <w:r w:rsidRPr="00840F4A">
        <w:rPr>
          <w:rFonts w:ascii="Times New Roman" w:eastAsia="Times New Roman" w:hAnsi="Times New Roman" w:cs="Times New Roman"/>
          <w:color w:val="000000"/>
          <w:sz w:val="18"/>
          <w:szCs w:val="18"/>
          <w:lang w:val="kk-KZ" w:eastAsia="ru-RU"/>
        </w:rPr>
        <w:t xml:space="preserve">энергиясы есепке алынатын және Тұтынушыға төлемге ұсынылатын </w:t>
      </w:r>
      <w:r w:rsidR="00EC4A02">
        <w:rPr>
          <w:rFonts w:ascii="Times New Roman" w:eastAsia="Times New Roman" w:hAnsi="Times New Roman" w:cs="Times New Roman"/>
          <w:color w:val="000000"/>
          <w:sz w:val="18"/>
          <w:szCs w:val="18"/>
          <w:lang w:val="kk-KZ" w:eastAsia="ru-RU"/>
        </w:rPr>
        <w:t>энергиямен жабдықтауға</w:t>
      </w:r>
      <w:r w:rsidRPr="00840F4A">
        <w:rPr>
          <w:rFonts w:ascii="Times New Roman" w:eastAsia="Times New Roman" w:hAnsi="Times New Roman" w:cs="Times New Roman"/>
          <w:color w:val="000000"/>
          <w:sz w:val="18"/>
          <w:szCs w:val="18"/>
          <w:lang w:val="kk-KZ" w:eastAsia="ru-RU"/>
        </w:rPr>
        <w:t xml:space="preserve"> арналған шартпен айқындалатын уақыт кезеңі (күнтізбелік ай);</w:t>
      </w:r>
    </w:p>
    <w:p w:rsidR="007127A5" w:rsidRPr="007127A5" w:rsidRDefault="007127A5" w:rsidP="007127A5">
      <w:pPr>
        <w:spacing w:after="0" w:line="240" w:lineRule="auto"/>
        <w:jc w:val="both"/>
        <w:rPr>
          <w:rFonts w:ascii="Times New Roman" w:eastAsia="Times New Roman" w:hAnsi="Times New Roman" w:cs="Times New Roman"/>
          <w:color w:val="000000"/>
          <w:sz w:val="18"/>
          <w:szCs w:val="18"/>
          <w:lang w:val="kk-KZ" w:eastAsia="ru-RU"/>
        </w:rPr>
      </w:pPr>
      <w:r w:rsidRPr="007127A5">
        <w:rPr>
          <w:rFonts w:ascii="Times New Roman" w:eastAsia="Times New Roman" w:hAnsi="Times New Roman" w:cs="Times New Roman"/>
          <w:color w:val="000000"/>
          <w:sz w:val="18"/>
          <w:szCs w:val="18"/>
          <w:lang w:val="kk-KZ" w:eastAsia="ru-RU"/>
        </w:rPr>
        <w:t>жылумен жабдықтау жүйесі - жылу көздері, жылу желілері және жылуды тұтыну қондырғыларының жиынтығы;</w:t>
      </w:r>
    </w:p>
    <w:p w:rsidR="007127A5" w:rsidRPr="007127A5" w:rsidRDefault="007127A5" w:rsidP="007127A5">
      <w:pPr>
        <w:spacing w:after="0" w:line="240" w:lineRule="auto"/>
        <w:jc w:val="both"/>
        <w:rPr>
          <w:rFonts w:ascii="Times New Roman" w:eastAsia="Times New Roman" w:hAnsi="Times New Roman" w:cs="Times New Roman"/>
          <w:color w:val="000000"/>
          <w:sz w:val="18"/>
          <w:szCs w:val="18"/>
          <w:lang w:val="kk-KZ" w:eastAsia="ru-RU"/>
        </w:rPr>
      </w:pPr>
      <w:r w:rsidRPr="007127A5">
        <w:rPr>
          <w:rFonts w:ascii="Times New Roman" w:eastAsia="Times New Roman" w:hAnsi="Times New Roman" w:cs="Times New Roman"/>
          <w:color w:val="000000"/>
          <w:sz w:val="18"/>
          <w:szCs w:val="18"/>
          <w:lang w:val="kk-KZ" w:eastAsia="ru-RU"/>
        </w:rPr>
        <w:t>электр энергиясын есепке алу схемасы - берілетін және тұтынылатын электр энергиясының көлемін есептеу үшін оны есепке алуды қамтамасыз ететін электр энергиясын есепке алу құралдарының белгілі бір электрлік жалғануы</w:t>
      </w:r>
      <w:r>
        <w:rPr>
          <w:rFonts w:ascii="Times New Roman" w:eastAsia="Times New Roman" w:hAnsi="Times New Roman" w:cs="Times New Roman"/>
          <w:color w:val="000000"/>
          <w:sz w:val="18"/>
          <w:szCs w:val="18"/>
          <w:lang w:val="kk-KZ" w:eastAsia="ru-RU"/>
        </w:rPr>
        <w:t>;</w:t>
      </w:r>
    </w:p>
    <w:p w:rsidR="007127A5" w:rsidRPr="007127A5" w:rsidRDefault="007127A5" w:rsidP="007127A5">
      <w:pPr>
        <w:spacing w:after="0" w:line="240" w:lineRule="auto"/>
        <w:jc w:val="both"/>
        <w:rPr>
          <w:rFonts w:ascii="Times New Roman" w:eastAsia="Times New Roman" w:hAnsi="Times New Roman" w:cs="Times New Roman"/>
          <w:color w:val="000000"/>
          <w:sz w:val="18"/>
          <w:szCs w:val="18"/>
          <w:lang w:val="kk-KZ" w:eastAsia="ru-RU"/>
        </w:rPr>
      </w:pPr>
      <w:r w:rsidRPr="007127A5">
        <w:rPr>
          <w:rFonts w:ascii="Times New Roman" w:eastAsia="Times New Roman" w:hAnsi="Times New Roman" w:cs="Times New Roman"/>
          <w:color w:val="000000"/>
          <w:sz w:val="18"/>
          <w:szCs w:val="18"/>
          <w:lang w:val="kk-KZ" w:eastAsia="ru-RU"/>
        </w:rPr>
        <w:t xml:space="preserve">жылу желiсi - жылу энергиясын беруге, таратуға арналған құрылғылар жиынтығы; </w:t>
      </w:r>
    </w:p>
    <w:p w:rsidR="007127A5" w:rsidRPr="007127A5" w:rsidRDefault="007127A5" w:rsidP="007127A5">
      <w:pPr>
        <w:spacing w:after="0" w:line="240" w:lineRule="auto"/>
        <w:jc w:val="both"/>
        <w:rPr>
          <w:rFonts w:ascii="Times New Roman" w:eastAsia="Times New Roman" w:hAnsi="Times New Roman" w:cs="Times New Roman"/>
          <w:color w:val="000000"/>
          <w:sz w:val="18"/>
          <w:szCs w:val="18"/>
          <w:lang w:val="kk-KZ" w:eastAsia="ru-RU"/>
        </w:rPr>
      </w:pPr>
      <w:r w:rsidRPr="007127A5">
        <w:rPr>
          <w:rFonts w:ascii="Times New Roman" w:eastAsia="Times New Roman" w:hAnsi="Times New Roman" w:cs="Times New Roman"/>
          <w:color w:val="000000"/>
          <w:sz w:val="18"/>
          <w:szCs w:val="18"/>
          <w:lang w:val="kk-KZ" w:eastAsia="ru-RU"/>
        </w:rPr>
        <w:t xml:space="preserve">жылу тұтынатын қондырғы - жылу энергиясын Тұтынушының қажеттіліктері үшін жылу энергиясын, жылу жеткізгішті пайдалануға арналған қондырғы; </w:t>
      </w:r>
    </w:p>
    <w:p w:rsidR="007127A5" w:rsidRDefault="00FB1486" w:rsidP="001D7155">
      <w:pPr>
        <w:spacing w:after="0" w:line="240" w:lineRule="auto"/>
        <w:jc w:val="both"/>
        <w:rPr>
          <w:rFonts w:ascii="Times New Roman" w:eastAsia="Times New Roman" w:hAnsi="Times New Roman" w:cs="Times New Roman"/>
          <w:sz w:val="18"/>
          <w:szCs w:val="18"/>
          <w:lang w:val="kk-KZ" w:eastAsia="ru-RU"/>
        </w:rPr>
      </w:pPr>
      <w:r w:rsidRPr="00372E47">
        <w:rPr>
          <w:rFonts w:ascii="Times New Roman" w:eastAsia="Times New Roman" w:hAnsi="Times New Roman" w:cs="Times New Roman"/>
          <w:sz w:val="18"/>
          <w:szCs w:val="18"/>
          <w:lang w:val="kk-KZ" w:eastAsia="ru-RU"/>
        </w:rPr>
        <w:t xml:space="preserve">электр қондырғы </w:t>
      </w:r>
      <w:r w:rsidR="0091452E" w:rsidRPr="00372E47">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val="kk-KZ" w:eastAsia="ru-RU"/>
        </w:rPr>
        <w:t xml:space="preserve"> </w:t>
      </w:r>
      <w:r w:rsidR="00A0304D">
        <w:rPr>
          <w:rFonts w:ascii="Times New Roman" w:eastAsia="Times New Roman" w:hAnsi="Times New Roman" w:cs="Times New Roman"/>
          <w:sz w:val="18"/>
          <w:szCs w:val="18"/>
          <w:lang w:val="kk-KZ" w:eastAsia="ru-RU"/>
        </w:rPr>
        <w:t>электр энергиясын өндіруге, түрлендіруге, өзгертуге, беруге, таратуға,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p>
    <w:p w:rsidR="00A861F2" w:rsidRPr="001D7155" w:rsidRDefault="00A861F2" w:rsidP="001D7155">
      <w:pPr>
        <w:spacing w:after="0" w:line="240" w:lineRule="auto"/>
        <w:jc w:val="both"/>
        <w:rPr>
          <w:rFonts w:ascii="Times New Roman" w:eastAsia="Times New Roman" w:hAnsi="Times New Roman" w:cs="Times New Roman"/>
          <w:sz w:val="18"/>
          <w:szCs w:val="18"/>
          <w:lang w:val="kk-KZ" w:eastAsia="ru-RU"/>
        </w:rPr>
      </w:pPr>
      <w:r w:rsidRPr="00560C46">
        <w:rPr>
          <w:rFonts w:ascii="Times New Roman" w:eastAsia="Times New Roman" w:hAnsi="Times New Roman" w:cs="Times New Roman"/>
          <w:sz w:val="18"/>
          <w:szCs w:val="18"/>
          <w:lang w:val="kk-KZ" w:eastAsia="ru-RU"/>
        </w:rPr>
        <w:t>энергияны тасымалдайтын ұйым –</w:t>
      </w:r>
      <w:r w:rsidR="00426E4B">
        <w:rPr>
          <w:rFonts w:ascii="Times New Roman" w:eastAsia="Times New Roman" w:hAnsi="Times New Roman" w:cs="Times New Roman"/>
          <w:sz w:val="18"/>
          <w:szCs w:val="18"/>
          <w:lang w:val="kk-KZ" w:eastAsia="ru-RU"/>
        </w:rPr>
        <w:t xml:space="preserve"> </w:t>
      </w:r>
      <w:r w:rsidR="00560C46">
        <w:rPr>
          <w:rFonts w:ascii="Times New Roman" w:eastAsia="Times New Roman" w:hAnsi="Times New Roman" w:cs="Times New Roman"/>
          <w:sz w:val="18"/>
          <w:szCs w:val="18"/>
          <w:lang w:val="kk-KZ" w:eastAsia="ru-RU"/>
        </w:rPr>
        <w:t xml:space="preserve">жылу </w:t>
      </w:r>
      <w:r w:rsidR="00BB419A">
        <w:rPr>
          <w:rFonts w:ascii="Times New Roman" w:eastAsia="Times New Roman" w:hAnsi="Times New Roman" w:cs="Times New Roman"/>
          <w:sz w:val="18"/>
          <w:szCs w:val="18"/>
          <w:lang w:val="kk-KZ" w:eastAsia="ru-RU"/>
        </w:rPr>
        <w:t xml:space="preserve">және электр </w:t>
      </w:r>
      <w:r w:rsidR="00560C46">
        <w:rPr>
          <w:rFonts w:ascii="Times New Roman" w:eastAsia="Times New Roman" w:hAnsi="Times New Roman" w:cs="Times New Roman"/>
          <w:sz w:val="18"/>
          <w:szCs w:val="18"/>
          <w:lang w:val="kk-KZ" w:eastAsia="ru-RU"/>
        </w:rPr>
        <w:t xml:space="preserve">қуатын тасымалдауды шарт негізінде жүзеге асыратын ұйым. </w:t>
      </w:r>
    </w:p>
    <w:p w:rsidR="001D7155" w:rsidRDefault="001D7155" w:rsidP="001D7155">
      <w:pPr>
        <w:spacing w:after="0" w:line="240" w:lineRule="auto"/>
        <w:jc w:val="center"/>
        <w:outlineLvl w:val="0"/>
        <w:rPr>
          <w:rFonts w:ascii="Times New Roman" w:eastAsia="Times New Roman" w:hAnsi="Times New Roman" w:cs="Times New Roman"/>
          <w:b/>
          <w:sz w:val="18"/>
          <w:szCs w:val="18"/>
          <w:lang w:val="kk-KZ" w:eastAsia="ru-RU"/>
        </w:rPr>
      </w:pPr>
    </w:p>
    <w:p w:rsidR="0041729D" w:rsidRPr="0041729D" w:rsidRDefault="0041729D" w:rsidP="0051716E">
      <w:pPr>
        <w:spacing w:after="0" w:line="240" w:lineRule="auto"/>
        <w:jc w:val="center"/>
        <w:rPr>
          <w:rFonts w:ascii="Times New Roman" w:eastAsia="Times New Roman" w:hAnsi="Times New Roman" w:cs="Times New Roman"/>
          <w:color w:val="000000"/>
          <w:sz w:val="18"/>
          <w:szCs w:val="18"/>
          <w:lang w:val="kk-KZ" w:eastAsia="ru-RU"/>
        </w:rPr>
      </w:pPr>
      <w:r w:rsidRPr="0041729D">
        <w:rPr>
          <w:rFonts w:ascii="Times New Roman" w:eastAsia="Times New Roman" w:hAnsi="Times New Roman" w:cs="Times New Roman"/>
          <w:b/>
          <w:bCs/>
          <w:color w:val="000000"/>
          <w:sz w:val="18"/>
          <w:szCs w:val="18"/>
          <w:lang w:val="kk-KZ" w:eastAsia="ru-RU"/>
        </w:rPr>
        <w:t>2. Шарттың нысанасы </w:t>
      </w:r>
    </w:p>
    <w:p w:rsidR="0041729D" w:rsidRPr="0041729D" w:rsidRDefault="0041729D" w:rsidP="0078387B">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2.1. </w:t>
      </w:r>
      <w:r w:rsidRPr="0041729D">
        <w:rPr>
          <w:rFonts w:ascii="Times New Roman" w:eastAsia="Times New Roman" w:hAnsi="Times New Roman" w:cs="Times New Roman"/>
          <w:color w:val="000000"/>
          <w:sz w:val="18"/>
          <w:szCs w:val="18"/>
          <w:lang w:val="kk-KZ" w:eastAsia="ru-RU"/>
        </w:rPr>
        <w:t>Шарт алдындағы міндетті талаптар қажет болған жағдайда Шартқа жеке қосымшамен ресімделеді.</w:t>
      </w:r>
    </w:p>
    <w:p w:rsidR="0041729D" w:rsidRDefault="0041729D" w:rsidP="0078387B">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2</w:t>
      </w:r>
      <w:r w:rsidRPr="0041729D">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2.</w:t>
      </w:r>
      <w:r w:rsidRPr="0041729D">
        <w:rPr>
          <w:rFonts w:ascii="Times New Roman" w:eastAsia="Times New Roman" w:hAnsi="Times New Roman" w:cs="Times New Roman"/>
          <w:color w:val="000000"/>
          <w:sz w:val="18"/>
          <w:szCs w:val="18"/>
          <w:lang w:val="kk-KZ" w:eastAsia="ru-RU"/>
        </w:rPr>
        <w:t xml:space="preserve"> Өнім беруші Тұтынушыға жылу </w:t>
      </w:r>
      <w:r>
        <w:rPr>
          <w:rFonts w:ascii="Times New Roman" w:eastAsia="Times New Roman" w:hAnsi="Times New Roman" w:cs="Times New Roman"/>
          <w:color w:val="000000"/>
          <w:sz w:val="18"/>
          <w:szCs w:val="18"/>
          <w:lang w:val="kk-KZ" w:eastAsia="ru-RU"/>
        </w:rPr>
        <w:t xml:space="preserve">және электр </w:t>
      </w:r>
      <w:r w:rsidRPr="0041729D">
        <w:rPr>
          <w:rFonts w:ascii="Times New Roman" w:eastAsia="Times New Roman" w:hAnsi="Times New Roman" w:cs="Times New Roman"/>
          <w:color w:val="000000"/>
          <w:sz w:val="18"/>
          <w:szCs w:val="18"/>
          <w:lang w:val="kk-KZ" w:eastAsia="ru-RU"/>
        </w:rPr>
        <w:t xml:space="preserve">энергиясын қосылған </w:t>
      </w:r>
      <w:r>
        <w:rPr>
          <w:rFonts w:ascii="Times New Roman" w:eastAsia="Times New Roman" w:hAnsi="Times New Roman" w:cs="Times New Roman"/>
          <w:color w:val="000000"/>
          <w:sz w:val="18"/>
          <w:szCs w:val="18"/>
          <w:lang w:val="kk-KZ" w:eastAsia="ru-RU"/>
        </w:rPr>
        <w:t>желі арқылы беруге міндеттенеді</w:t>
      </w:r>
      <w:r w:rsidRPr="001D7155">
        <w:rPr>
          <w:rFonts w:ascii="Times New Roman" w:eastAsia="Times New Roman" w:hAnsi="Times New Roman" w:cs="Times New Roman"/>
          <w:sz w:val="18"/>
          <w:szCs w:val="18"/>
          <w:lang w:val="kk-KZ" w:eastAsia="ru-RU"/>
        </w:rPr>
        <w:t xml:space="preserve">, ал Тұтынушы осы Шарттың талаптарына сәйкес қабылдаған </w:t>
      </w:r>
      <w:r w:rsidR="009427AE">
        <w:rPr>
          <w:rFonts w:ascii="Times New Roman" w:eastAsia="Times New Roman" w:hAnsi="Times New Roman" w:cs="Times New Roman"/>
          <w:sz w:val="18"/>
          <w:szCs w:val="18"/>
          <w:lang w:val="kk-KZ" w:eastAsia="ru-RU"/>
        </w:rPr>
        <w:t xml:space="preserve">жылу және электр </w:t>
      </w:r>
      <w:r w:rsidRPr="001D7155">
        <w:rPr>
          <w:rFonts w:ascii="Times New Roman" w:eastAsia="Times New Roman" w:hAnsi="Times New Roman" w:cs="Times New Roman"/>
          <w:sz w:val="18"/>
          <w:szCs w:val="18"/>
          <w:lang w:val="kk-KZ" w:eastAsia="ru-RU"/>
        </w:rPr>
        <w:t>энергиясын төлеуге міндеттенеді.</w:t>
      </w:r>
    </w:p>
    <w:p w:rsidR="0041729D" w:rsidRPr="0041729D" w:rsidRDefault="0041729D" w:rsidP="0078387B">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2.3. </w:t>
      </w:r>
      <w:r w:rsidRPr="0041729D">
        <w:rPr>
          <w:rFonts w:ascii="Times New Roman" w:eastAsia="Times New Roman" w:hAnsi="Times New Roman" w:cs="Times New Roman"/>
          <w:sz w:val="18"/>
          <w:szCs w:val="18"/>
          <w:lang w:val="kk-KZ" w:eastAsia="ru-RU"/>
        </w:rPr>
        <w:t xml:space="preserve">Шарт тұтынушымен оның қолданыстағы заңнамамен беліленген тәртіппен энергия таратушы ұйымның желісіне қосылған жабдығы болған жағдайда, сондай-ақ </w:t>
      </w:r>
      <w:r>
        <w:rPr>
          <w:rFonts w:ascii="Times New Roman" w:eastAsia="Times New Roman" w:hAnsi="Times New Roman" w:cs="Times New Roman"/>
          <w:sz w:val="18"/>
          <w:szCs w:val="18"/>
          <w:lang w:val="kk-KZ" w:eastAsia="ru-RU"/>
        </w:rPr>
        <w:t xml:space="preserve">электр энергияның </w:t>
      </w:r>
      <w:r w:rsidRPr="0041729D">
        <w:rPr>
          <w:rFonts w:ascii="Times New Roman" w:eastAsia="Times New Roman" w:hAnsi="Times New Roman" w:cs="Times New Roman"/>
          <w:sz w:val="18"/>
          <w:szCs w:val="18"/>
          <w:lang w:val="kk-KZ" w:eastAsia="ru-RU"/>
        </w:rPr>
        <w:t>коммерциялық есепке алу құралы болған жағдайда жасалады.</w:t>
      </w:r>
    </w:p>
    <w:p w:rsidR="0041729D" w:rsidRPr="0041729D" w:rsidRDefault="0041729D" w:rsidP="0041729D">
      <w:pPr>
        <w:spacing w:after="0" w:line="240" w:lineRule="auto"/>
        <w:ind w:firstLine="400"/>
        <w:jc w:val="both"/>
        <w:rPr>
          <w:rFonts w:ascii="Times New Roman" w:eastAsia="Times New Roman" w:hAnsi="Times New Roman" w:cs="Times New Roman"/>
          <w:color w:val="000000"/>
          <w:sz w:val="18"/>
          <w:szCs w:val="18"/>
          <w:lang w:val="kk-KZ" w:eastAsia="ru-RU"/>
        </w:rPr>
      </w:pPr>
      <w:r w:rsidRPr="0041729D">
        <w:rPr>
          <w:rFonts w:ascii="Times New Roman" w:eastAsia="Times New Roman" w:hAnsi="Times New Roman" w:cs="Times New Roman"/>
          <w:color w:val="000000"/>
          <w:sz w:val="18"/>
          <w:szCs w:val="18"/>
          <w:lang w:val="kk-KZ" w:eastAsia="ru-RU"/>
        </w:rPr>
        <w:t>Бұл ретте, тұтынушыларға жеткізілетін жылу энергиясының параметрлері (сапасы) тараптардың теңгерiмдiк тиесiлiлігінің шекарасында орнатылған коммерциялық есепке алу аспаптарының көрсеткiштерi бойынша айқындалады және мемлекеттік стандарттарда немесе энергетика саласындағы өзге де нормативтiк техникалық құжаттамада белгiленген талаптарға, сондай-ақ Өнім беруші жасаған және жергiлiктi атқарушы органдармен келiсiлген температуралық кестеге сәйкес келуге тиiс.</w:t>
      </w:r>
    </w:p>
    <w:p w:rsidR="0041729D" w:rsidRPr="00286646" w:rsidRDefault="0041729D" w:rsidP="0041729D">
      <w:pPr>
        <w:spacing w:after="0" w:line="240" w:lineRule="auto"/>
        <w:ind w:firstLine="400"/>
        <w:jc w:val="both"/>
        <w:rPr>
          <w:rFonts w:ascii="Times New Roman" w:eastAsia="Times New Roman" w:hAnsi="Times New Roman" w:cs="Times New Roman"/>
          <w:color w:val="000000"/>
          <w:sz w:val="18"/>
          <w:szCs w:val="18"/>
          <w:lang w:val="kk-KZ" w:eastAsia="ru-RU"/>
        </w:rPr>
      </w:pPr>
      <w:r w:rsidRPr="00286646">
        <w:rPr>
          <w:rFonts w:ascii="Times New Roman" w:eastAsia="Times New Roman" w:hAnsi="Times New Roman" w:cs="Times New Roman"/>
          <w:color w:val="000000"/>
          <w:sz w:val="18"/>
          <w:szCs w:val="18"/>
          <w:lang w:val="kk-KZ" w:eastAsia="ru-RU"/>
        </w:rPr>
        <w:t xml:space="preserve">Өнім беруші Тұтынушыны Шартқа сәйкес жылу </w:t>
      </w:r>
      <w:r w:rsidR="00FE4C2B">
        <w:rPr>
          <w:rFonts w:ascii="Times New Roman" w:eastAsia="Times New Roman" w:hAnsi="Times New Roman" w:cs="Times New Roman"/>
          <w:color w:val="000000"/>
          <w:sz w:val="18"/>
          <w:szCs w:val="18"/>
          <w:lang w:val="kk-KZ" w:eastAsia="ru-RU"/>
        </w:rPr>
        <w:t xml:space="preserve">және электр </w:t>
      </w:r>
      <w:r w:rsidRPr="00286646">
        <w:rPr>
          <w:rFonts w:ascii="Times New Roman" w:eastAsia="Times New Roman" w:hAnsi="Times New Roman" w:cs="Times New Roman"/>
          <w:color w:val="000000"/>
          <w:sz w:val="18"/>
          <w:szCs w:val="18"/>
          <w:lang w:val="kk-KZ" w:eastAsia="ru-RU"/>
        </w:rPr>
        <w:t>энергиясымен қамтамасыз етуге міндетті.</w:t>
      </w:r>
    </w:p>
    <w:p w:rsidR="003D7CF8" w:rsidRDefault="0078387B" w:rsidP="003D7CF8">
      <w:pPr>
        <w:spacing w:after="0" w:line="240" w:lineRule="auto"/>
        <w:jc w:val="both"/>
        <w:rPr>
          <w:rFonts w:ascii="Times New Roman" w:eastAsia="Times New Roman" w:hAnsi="Times New Roman" w:cs="Times New Roman"/>
          <w:sz w:val="18"/>
          <w:szCs w:val="18"/>
          <w:lang w:val="kk-KZ" w:eastAsia="ru-RU"/>
        </w:rPr>
      </w:pPr>
      <w:r w:rsidRPr="001D7155">
        <w:rPr>
          <w:rFonts w:ascii="Times New Roman" w:eastAsia="Times New Roman" w:hAnsi="Times New Roman" w:cs="Times New Roman"/>
          <w:sz w:val="18"/>
          <w:szCs w:val="18"/>
          <w:lang w:val="kk-KZ" w:eastAsia="ru-RU"/>
        </w:rPr>
        <w:t>2.</w:t>
      </w:r>
      <w:r>
        <w:rPr>
          <w:rFonts w:ascii="Times New Roman" w:eastAsia="Times New Roman" w:hAnsi="Times New Roman" w:cs="Times New Roman"/>
          <w:sz w:val="18"/>
          <w:szCs w:val="18"/>
          <w:lang w:val="kk-KZ" w:eastAsia="ru-RU"/>
        </w:rPr>
        <w:t>4</w:t>
      </w:r>
      <w:r w:rsidRPr="001D7155">
        <w:rPr>
          <w:rFonts w:ascii="Times New Roman" w:eastAsia="Times New Roman" w:hAnsi="Times New Roman" w:cs="Times New Roman"/>
          <w:sz w:val="18"/>
          <w:szCs w:val="18"/>
          <w:lang w:val="kk-KZ" w:eastAsia="ru-RU"/>
        </w:rPr>
        <w:t>.</w:t>
      </w:r>
      <w:r w:rsidR="00374072" w:rsidRPr="00374072">
        <w:rPr>
          <w:rFonts w:ascii="Times New Roman" w:eastAsia="Times New Roman" w:hAnsi="Times New Roman" w:cs="Times New Roman"/>
          <w:sz w:val="18"/>
          <w:szCs w:val="18"/>
          <w:lang w:val="kk-KZ" w:eastAsia="ru-RU"/>
        </w:rPr>
        <w:t xml:space="preserve"> </w:t>
      </w:r>
      <w:r w:rsidR="003D7CF8" w:rsidRPr="00374072">
        <w:rPr>
          <w:rFonts w:ascii="Times New Roman" w:eastAsia="Times New Roman" w:hAnsi="Times New Roman" w:cs="Times New Roman"/>
          <w:sz w:val="18"/>
          <w:szCs w:val="18"/>
          <w:lang w:val="kk-KZ" w:eastAsia="ru-RU"/>
        </w:rPr>
        <w:t>Осы шартты орындауда Жабдықтаушы және Тұтынушы ҚР Азаматтық кодексін, ҚР «Электр</w:t>
      </w:r>
      <w:r w:rsidR="0020387E">
        <w:rPr>
          <w:rFonts w:ascii="Times New Roman" w:eastAsia="Times New Roman" w:hAnsi="Times New Roman" w:cs="Times New Roman"/>
          <w:sz w:val="18"/>
          <w:szCs w:val="18"/>
          <w:lang w:val="kk-KZ" w:eastAsia="ru-RU"/>
        </w:rPr>
        <w:t xml:space="preserve"> </w:t>
      </w:r>
      <w:r w:rsidR="003D7CF8" w:rsidRPr="00374072">
        <w:rPr>
          <w:rFonts w:ascii="Times New Roman" w:eastAsia="Times New Roman" w:hAnsi="Times New Roman" w:cs="Times New Roman"/>
          <w:sz w:val="18"/>
          <w:szCs w:val="18"/>
          <w:lang w:val="kk-KZ" w:eastAsia="ru-RU"/>
        </w:rPr>
        <w:t>энергетика</w:t>
      </w:r>
      <w:r w:rsidR="0020387E">
        <w:rPr>
          <w:rFonts w:ascii="Times New Roman" w:eastAsia="Times New Roman" w:hAnsi="Times New Roman" w:cs="Times New Roman"/>
          <w:sz w:val="18"/>
          <w:szCs w:val="18"/>
          <w:lang w:val="kk-KZ" w:eastAsia="ru-RU"/>
        </w:rPr>
        <w:t>сы</w:t>
      </w:r>
      <w:r w:rsidR="003D7CF8" w:rsidRPr="00374072">
        <w:rPr>
          <w:rFonts w:ascii="Times New Roman" w:eastAsia="Times New Roman" w:hAnsi="Times New Roman" w:cs="Times New Roman"/>
          <w:sz w:val="18"/>
          <w:szCs w:val="18"/>
          <w:lang w:val="kk-KZ" w:eastAsia="ru-RU"/>
        </w:rPr>
        <w:t xml:space="preserve"> туралы» Заңын, «Электр энергиясын пайдалану Қағидаларын», «Жылу энергиясын пайдалану Қағидаларын» (одан әрі ЭЭПҚ, ЖЭПҚ), «Электр қондырғыларды орнату ережелері», «Электр энергиясы жекелеген нарығының ұйымдастырылуы және қолданылуы, сондай-ақ осы нарықта қызмет көрсетуге рұқсат алу және көрсету ережесін», </w:t>
      </w:r>
      <w:r w:rsidR="003D7CF8">
        <w:rPr>
          <w:rFonts w:ascii="Times New Roman" w:eastAsia="Times New Roman" w:hAnsi="Times New Roman" w:cs="Times New Roman"/>
          <w:sz w:val="18"/>
          <w:szCs w:val="18"/>
          <w:lang w:val="kk-KZ" w:eastAsia="ru-RU"/>
        </w:rPr>
        <w:t xml:space="preserve">Техникалық пайдалану ережелерін, </w:t>
      </w:r>
      <w:r w:rsidR="003D7CF8" w:rsidRPr="00374072">
        <w:rPr>
          <w:rFonts w:ascii="Times New Roman" w:eastAsia="Times New Roman" w:hAnsi="Times New Roman" w:cs="Times New Roman"/>
          <w:sz w:val="18"/>
          <w:szCs w:val="18"/>
          <w:lang w:val="kk-KZ" w:eastAsia="ru-RU"/>
        </w:rPr>
        <w:t>Тұтынушылардың электр қондырғыларын пайдалану</w:t>
      </w:r>
      <w:r w:rsidR="003D7CF8">
        <w:rPr>
          <w:rFonts w:ascii="Times New Roman" w:eastAsia="Times New Roman" w:hAnsi="Times New Roman" w:cs="Times New Roman"/>
          <w:sz w:val="18"/>
          <w:szCs w:val="18"/>
          <w:lang w:val="kk-KZ" w:eastAsia="ru-RU"/>
        </w:rPr>
        <w:t xml:space="preserve"> кезінде техника қауіпсіздігі туралы ережелерін</w:t>
      </w:r>
      <w:r w:rsidR="003D7CF8" w:rsidRPr="00374072">
        <w:rPr>
          <w:rFonts w:ascii="Times New Roman" w:eastAsia="Times New Roman" w:hAnsi="Times New Roman" w:cs="Times New Roman"/>
          <w:sz w:val="18"/>
          <w:szCs w:val="18"/>
          <w:lang w:val="kk-KZ" w:eastAsia="ru-RU"/>
        </w:rPr>
        <w:t xml:space="preserve">, «Жылу жүйелерін және жылуды пайдаланатын қондырғылардың </w:t>
      </w:r>
      <w:r w:rsidR="003D7CF8">
        <w:rPr>
          <w:rFonts w:ascii="Times New Roman" w:eastAsia="Times New Roman" w:hAnsi="Times New Roman" w:cs="Times New Roman"/>
          <w:sz w:val="18"/>
          <w:szCs w:val="18"/>
          <w:lang w:val="kk-KZ" w:eastAsia="ru-RU"/>
        </w:rPr>
        <w:t>техникалық пайдалану ережелері</w:t>
      </w:r>
      <w:r w:rsidR="003D7CF8" w:rsidRPr="00374072">
        <w:rPr>
          <w:rFonts w:ascii="Times New Roman" w:eastAsia="Times New Roman" w:hAnsi="Times New Roman" w:cs="Times New Roman"/>
          <w:sz w:val="18"/>
          <w:szCs w:val="18"/>
          <w:lang w:val="kk-KZ" w:eastAsia="ru-RU"/>
        </w:rPr>
        <w:t>», «Жылу тасышуларды және жылу қуатты есептеу ережесін» және Қазақстан Республикасының басқа да нормативтік актілерін сақтауға міндеттенеді.</w:t>
      </w:r>
    </w:p>
    <w:p w:rsidR="00037080" w:rsidRPr="00037080" w:rsidRDefault="00037080" w:rsidP="00037080">
      <w:pPr>
        <w:spacing w:after="0" w:line="240" w:lineRule="auto"/>
        <w:jc w:val="both"/>
        <w:rPr>
          <w:rFonts w:ascii="Times New Roman" w:eastAsia="Times New Roman" w:hAnsi="Times New Roman" w:cs="Times New Roman"/>
          <w:sz w:val="18"/>
          <w:szCs w:val="18"/>
          <w:lang w:val="kk-KZ" w:eastAsia="ru-RU"/>
        </w:rPr>
      </w:pPr>
    </w:p>
    <w:p w:rsidR="008023C5" w:rsidRPr="008023C5" w:rsidRDefault="008023C5" w:rsidP="00D0101F">
      <w:pPr>
        <w:spacing w:after="0" w:line="240" w:lineRule="auto"/>
        <w:jc w:val="center"/>
        <w:rPr>
          <w:rFonts w:ascii="Times New Roman" w:eastAsia="Times New Roman" w:hAnsi="Times New Roman" w:cs="Times New Roman"/>
          <w:b/>
          <w:color w:val="000000"/>
          <w:sz w:val="18"/>
          <w:szCs w:val="18"/>
          <w:lang w:val="kk-KZ" w:eastAsia="ru-RU"/>
        </w:rPr>
      </w:pPr>
      <w:r w:rsidRPr="008023C5">
        <w:rPr>
          <w:rFonts w:ascii="Times New Roman" w:eastAsia="Times New Roman" w:hAnsi="Times New Roman" w:cs="Times New Roman"/>
          <w:b/>
          <w:color w:val="000000"/>
          <w:sz w:val="18"/>
          <w:szCs w:val="18"/>
          <w:lang w:val="kk-KZ" w:eastAsia="ru-RU"/>
        </w:rPr>
        <w:t xml:space="preserve">3. </w:t>
      </w:r>
      <w:r w:rsidR="00286646">
        <w:rPr>
          <w:rFonts w:ascii="Times New Roman" w:eastAsia="Times New Roman" w:hAnsi="Times New Roman" w:cs="Times New Roman"/>
          <w:b/>
          <w:color w:val="000000"/>
          <w:sz w:val="18"/>
          <w:szCs w:val="18"/>
          <w:lang w:val="kk-KZ" w:eastAsia="ru-RU"/>
        </w:rPr>
        <w:t>Көрсетілетін қ</w:t>
      </w:r>
      <w:r w:rsidRPr="008023C5">
        <w:rPr>
          <w:rFonts w:ascii="Times New Roman" w:eastAsia="Times New Roman" w:hAnsi="Times New Roman" w:cs="Times New Roman"/>
          <w:b/>
          <w:color w:val="000000"/>
          <w:sz w:val="18"/>
          <w:szCs w:val="18"/>
          <w:lang w:val="kk-KZ" w:eastAsia="ru-RU"/>
        </w:rPr>
        <w:t>ызметтерді ұсыну шарттары</w:t>
      </w:r>
    </w:p>
    <w:p w:rsidR="00E021E5" w:rsidRDefault="008023C5" w:rsidP="00E021E5">
      <w:pPr>
        <w:spacing w:after="0" w:line="240" w:lineRule="auto"/>
        <w:jc w:val="both"/>
        <w:rPr>
          <w:rFonts w:ascii="Times New Roman" w:eastAsia="Calibri" w:hAnsi="Times New Roman" w:cs="Times New Roman"/>
          <w:color w:val="000000"/>
          <w:sz w:val="18"/>
          <w:szCs w:val="18"/>
          <w:lang w:val="kk-KZ"/>
        </w:rPr>
      </w:pPr>
      <w:r w:rsidRPr="00E021E5">
        <w:rPr>
          <w:rFonts w:ascii="Times New Roman" w:eastAsia="Times New Roman" w:hAnsi="Times New Roman" w:cs="Times New Roman"/>
          <w:color w:val="000000"/>
          <w:sz w:val="18"/>
          <w:szCs w:val="18"/>
          <w:lang w:val="kk-KZ" w:eastAsia="ru-RU"/>
        </w:rPr>
        <w:t xml:space="preserve">3.1. </w:t>
      </w:r>
      <w:r w:rsidR="00E021E5" w:rsidRPr="00E021E5">
        <w:rPr>
          <w:rFonts w:ascii="Times New Roman" w:eastAsia="Times New Roman" w:hAnsi="Times New Roman" w:cs="Times New Roman"/>
          <w:color w:val="000000"/>
          <w:sz w:val="18"/>
          <w:szCs w:val="18"/>
          <w:lang w:val="kk-KZ" w:eastAsia="ru-RU"/>
        </w:rPr>
        <w:t>Өнім беруші жылу энергиясын босатуды, тараптардың келісімімен өзгеше келісілм</w:t>
      </w:r>
      <w:r w:rsidR="00E021E5">
        <w:rPr>
          <w:rFonts w:ascii="Times New Roman" w:eastAsia="Times New Roman" w:hAnsi="Times New Roman" w:cs="Times New Roman"/>
          <w:color w:val="000000"/>
          <w:sz w:val="18"/>
          <w:szCs w:val="18"/>
          <w:lang w:val="kk-KZ" w:eastAsia="ru-RU"/>
        </w:rPr>
        <w:t xml:space="preserve">еген болса, үздіксіз жүргізеді. Жылу арасындағы кезеңі ішінде жылыту мақсаттары үшін жылу энергиясы жіберілмейді. </w:t>
      </w:r>
      <w:r w:rsidR="00E021E5" w:rsidRPr="00E021E5">
        <w:rPr>
          <w:rFonts w:ascii="Times New Roman" w:eastAsia="Calibri" w:hAnsi="Times New Roman" w:cs="Times New Roman"/>
          <w:color w:val="000000"/>
          <w:sz w:val="18"/>
          <w:szCs w:val="18"/>
          <w:lang w:val="kk-KZ"/>
        </w:rPr>
        <w:t xml:space="preserve">Жылыту маусымының басталуы және аяқталуы </w:t>
      </w:r>
      <w:r w:rsidR="00E021E5">
        <w:rPr>
          <w:rFonts w:ascii="Times New Roman" w:eastAsia="Calibri" w:hAnsi="Times New Roman" w:cs="Times New Roman"/>
          <w:color w:val="000000"/>
          <w:sz w:val="18"/>
          <w:szCs w:val="18"/>
          <w:lang w:val="kk-KZ"/>
        </w:rPr>
        <w:t xml:space="preserve">Петропавл қаласының </w:t>
      </w:r>
      <w:r w:rsidR="00E021E5" w:rsidRPr="00E021E5">
        <w:rPr>
          <w:rFonts w:ascii="Times New Roman" w:eastAsia="Calibri" w:hAnsi="Times New Roman" w:cs="Times New Roman"/>
          <w:color w:val="000000"/>
          <w:sz w:val="18"/>
          <w:szCs w:val="18"/>
          <w:lang w:val="kk-KZ"/>
        </w:rPr>
        <w:t xml:space="preserve">жергілікті атқарушы органның </w:t>
      </w:r>
      <w:r w:rsidR="00E021E5">
        <w:rPr>
          <w:rFonts w:ascii="Times New Roman" w:eastAsia="Calibri" w:hAnsi="Times New Roman" w:cs="Times New Roman"/>
          <w:color w:val="000000"/>
          <w:sz w:val="18"/>
          <w:szCs w:val="18"/>
          <w:lang w:val="kk-KZ"/>
        </w:rPr>
        <w:t>шешімімен белгіленеді</w:t>
      </w:r>
      <w:r w:rsidR="00E021E5" w:rsidRPr="00E021E5">
        <w:rPr>
          <w:rFonts w:ascii="Times New Roman" w:eastAsia="Calibri" w:hAnsi="Times New Roman" w:cs="Times New Roman"/>
          <w:color w:val="000000"/>
          <w:sz w:val="18"/>
          <w:szCs w:val="18"/>
          <w:lang w:val="kk-KZ"/>
        </w:rPr>
        <w:t>.</w:t>
      </w:r>
    </w:p>
    <w:p w:rsidR="003F5119" w:rsidRDefault="00E021E5" w:rsidP="003F5119">
      <w:pPr>
        <w:spacing w:after="0" w:line="240" w:lineRule="auto"/>
        <w:jc w:val="both"/>
        <w:rPr>
          <w:rFonts w:ascii="Times New Roman" w:eastAsia="Calibri" w:hAnsi="Times New Roman" w:cs="Times New Roman"/>
          <w:color w:val="000000"/>
          <w:sz w:val="18"/>
          <w:szCs w:val="18"/>
          <w:lang w:val="kk-KZ"/>
        </w:rPr>
      </w:pPr>
      <w:r w:rsidRPr="00E021E5">
        <w:rPr>
          <w:rFonts w:ascii="Times New Roman" w:eastAsia="Calibri" w:hAnsi="Times New Roman" w:cs="Times New Roman"/>
          <w:color w:val="000000"/>
          <w:sz w:val="18"/>
          <w:szCs w:val="18"/>
          <w:lang w:val="kk-KZ"/>
        </w:rPr>
        <w:t xml:space="preserve"> </w:t>
      </w:r>
      <w:r w:rsidR="004E1A2C">
        <w:rPr>
          <w:rFonts w:ascii="Times New Roman" w:eastAsia="Calibri" w:hAnsi="Times New Roman" w:cs="Times New Roman"/>
          <w:color w:val="000000"/>
          <w:sz w:val="18"/>
          <w:szCs w:val="18"/>
          <w:lang w:val="kk-KZ"/>
        </w:rPr>
        <w:t xml:space="preserve">3.2. </w:t>
      </w:r>
      <w:r w:rsidR="00D22B8D">
        <w:rPr>
          <w:rFonts w:ascii="Times New Roman" w:eastAsia="Calibri" w:hAnsi="Times New Roman" w:cs="Times New Roman"/>
          <w:color w:val="000000"/>
          <w:sz w:val="18"/>
          <w:szCs w:val="18"/>
          <w:lang w:val="kk-KZ"/>
        </w:rPr>
        <w:t xml:space="preserve">Тұтынушының электрмен жабдықтау кестесі </w:t>
      </w:r>
      <w:r w:rsidR="004E1A2C">
        <w:rPr>
          <w:rFonts w:ascii="Times New Roman" w:eastAsia="Calibri" w:hAnsi="Times New Roman" w:cs="Times New Roman"/>
          <w:color w:val="000000"/>
          <w:sz w:val="18"/>
          <w:szCs w:val="18"/>
          <w:lang w:val="kk-KZ"/>
        </w:rPr>
        <w:t xml:space="preserve">Заңнамада белгіленген тәртіпте бірінші және екінші санаттағы сенімділіктің талаптарына сәйкес </w:t>
      </w:r>
      <w:r w:rsidR="00C07449">
        <w:rPr>
          <w:rFonts w:ascii="Times New Roman" w:eastAsia="Calibri" w:hAnsi="Times New Roman" w:cs="Times New Roman"/>
          <w:color w:val="000000"/>
          <w:sz w:val="18"/>
          <w:szCs w:val="18"/>
          <w:lang w:val="kk-KZ"/>
        </w:rPr>
        <w:t>келсе</w:t>
      </w:r>
      <w:r w:rsidR="004E1A2C">
        <w:rPr>
          <w:rFonts w:ascii="Times New Roman" w:eastAsia="Calibri" w:hAnsi="Times New Roman" w:cs="Times New Roman"/>
          <w:color w:val="000000"/>
          <w:sz w:val="18"/>
          <w:szCs w:val="18"/>
          <w:lang w:val="kk-KZ"/>
        </w:rPr>
        <w:t xml:space="preserve">, Өнім беруші Тұтынушымен, энергия беруші (энергияны өндіруші) және Өнім берушімен бірге </w:t>
      </w:r>
      <w:r w:rsidR="004E1A2C">
        <w:rPr>
          <w:rFonts w:ascii="Times New Roman" w:eastAsia="Calibri" w:hAnsi="Times New Roman" w:cs="Times New Roman"/>
          <w:color w:val="000000"/>
          <w:sz w:val="18"/>
          <w:szCs w:val="18"/>
          <w:lang w:val="kk-KZ"/>
        </w:rPr>
        <w:lastRenderedPageBreak/>
        <w:t>жасаған Тұтынушының энергиямен жабдықтаудың апаттық сауыт актісі болған жағдайда, энергиямен жабдықтаудың үздіксіз нысандарына жататын нысандардың үздіксіз электрмен жабдықтауын қамтамасыз етеді.</w:t>
      </w:r>
    </w:p>
    <w:p w:rsidR="003F5119" w:rsidRPr="006F71BF" w:rsidRDefault="003F5119" w:rsidP="00E021E5">
      <w:pPr>
        <w:spacing w:after="0" w:line="240" w:lineRule="auto"/>
        <w:jc w:val="both"/>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3.3. </w:t>
      </w:r>
      <w:r w:rsidRPr="003F5119">
        <w:rPr>
          <w:rFonts w:ascii="Times New Roman" w:eastAsia="Times New Roman" w:hAnsi="Times New Roman" w:cs="Times New Roman"/>
          <w:color w:val="000000"/>
          <w:sz w:val="18"/>
          <w:szCs w:val="18"/>
          <w:lang w:val="kk-KZ" w:eastAsia="ru-RU"/>
        </w:rPr>
        <w:t xml:space="preserve">Тұтынушының тұтынатын жылу энергиясының жүктемесі мен санын Шартта көрсетілгеннен асыруына, бірақ алынған техникалық шарттардағы мәлімделген және тіркелген жобалық шамалардан аспайтын, Тұтынушының өтінімі бойынша Өнім берушінің рұқсатымен жол беріледі, бұл ретте Шартқа тиісті өзгерістер енгізіледі. </w:t>
      </w:r>
    </w:p>
    <w:p w:rsidR="00E021E5" w:rsidRPr="009457ED" w:rsidRDefault="006F71BF" w:rsidP="009457ED">
      <w:pPr>
        <w:spacing w:after="0" w:line="240" w:lineRule="auto"/>
        <w:jc w:val="both"/>
        <w:rPr>
          <w:rFonts w:ascii="Times New Roman" w:eastAsia="Calibri" w:hAnsi="Times New Roman" w:cs="Times New Roman"/>
          <w:color w:val="000000"/>
          <w:sz w:val="18"/>
          <w:szCs w:val="18"/>
          <w:lang w:val="kk-KZ"/>
        </w:rPr>
      </w:pPr>
      <w:r w:rsidRPr="003F5119">
        <w:rPr>
          <w:rFonts w:ascii="Times New Roman" w:eastAsia="Times New Roman" w:hAnsi="Times New Roman" w:cs="Times New Roman"/>
          <w:color w:val="000000"/>
          <w:sz w:val="18"/>
          <w:szCs w:val="18"/>
          <w:lang w:val="kk-KZ" w:eastAsia="ru-RU"/>
        </w:rPr>
        <w:t xml:space="preserve">Тұтынушының тұтынатын </w:t>
      </w:r>
      <w:r>
        <w:rPr>
          <w:rFonts w:ascii="Times New Roman" w:eastAsia="Times New Roman" w:hAnsi="Times New Roman" w:cs="Times New Roman"/>
          <w:color w:val="000000"/>
          <w:sz w:val="18"/>
          <w:szCs w:val="18"/>
          <w:lang w:val="kk-KZ" w:eastAsia="ru-RU"/>
        </w:rPr>
        <w:t>электр</w:t>
      </w:r>
      <w:r w:rsidRPr="003F5119">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қуаттылығын</w:t>
      </w:r>
      <w:r w:rsidRPr="003F5119">
        <w:rPr>
          <w:rFonts w:ascii="Times New Roman" w:eastAsia="Times New Roman" w:hAnsi="Times New Roman" w:cs="Times New Roman"/>
          <w:color w:val="000000"/>
          <w:sz w:val="18"/>
          <w:szCs w:val="18"/>
          <w:lang w:val="kk-KZ" w:eastAsia="ru-RU"/>
        </w:rPr>
        <w:t xml:space="preserve"> Шартта көрсетілгеннен асыруына</w:t>
      </w:r>
      <w:r>
        <w:rPr>
          <w:rFonts w:ascii="Times New Roman" w:eastAsia="Times New Roman" w:hAnsi="Times New Roman" w:cs="Times New Roman"/>
          <w:color w:val="000000"/>
          <w:sz w:val="18"/>
          <w:szCs w:val="18"/>
          <w:lang w:val="kk-KZ" w:eastAsia="ru-RU"/>
        </w:rPr>
        <w:t xml:space="preserve"> (қуаттыл</w:t>
      </w:r>
      <w:r w:rsidR="00172A74">
        <w:rPr>
          <w:rFonts w:ascii="Times New Roman" w:eastAsia="Times New Roman" w:hAnsi="Times New Roman" w:cs="Times New Roman"/>
          <w:color w:val="000000"/>
          <w:sz w:val="18"/>
          <w:szCs w:val="18"/>
          <w:lang w:val="kk-KZ" w:eastAsia="ru-RU"/>
        </w:rPr>
        <w:t>ықтың техникалық шарттарымен рұқ</w:t>
      </w:r>
      <w:r>
        <w:rPr>
          <w:rFonts w:ascii="Times New Roman" w:eastAsia="Times New Roman" w:hAnsi="Times New Roman" w:cs="Times New Roman"/>
          <w:color w:val="000000"/>
          <w:sz w:val="18"/>
          <w:szCs w:val="18"/>
          <w:lang w:val="kk-KZ" w:eastAsia="ru-RU"/>
        </w:rPr>
        <w:t>сат етілг</w:t>
      </w:r>
      <w:r w:rsidR="00172A74">
        <w:rPr>
          <w:rFonts w:ascii="Times New Roman" w:eastAsia="Times New Roman" w:hAnsi="Times New Roman" w:cs="Times New Roman"/>
          <w:color w:val="000000"/>
          <w:sz w:val="18"/>
          <w:szCs w:val="18"/>
          <w:lang w:val="kk-KZ" w:eastAsia="ru-RU"/>
        </w:rPr>
        <w:t>ен</w:t>
      </w:r>
      <w:r>
        <w:rPr>
          <w:rFonts w:ascii="Times New Roman" w:eastAsia="Times New Roman" w:hAnsi="Times New Roman" w:cs="Times New Roman"/>
          <w:color w:val="000000"/>
          <w:sz w:val="18"/>
          <w:szCs w:val="18"/>
          <w:lang w:val="kk-KZ" w:eastAsia="ru-RU"/>
        </w:rPr>
        <w:t xml:space="preserve"> шеңберінде)</w:t>
      </w:r>
      <w:r w:rsidRPr="003F5119">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сонымен қатар Тұтынушы жаңа қосалқы тұтынушыларды қосуы</w:t>
      </w:r>
      <w:r w:rsidRPr="003F5119">
        <w:rPr>
          <w:rFonts w:ascii="Times New Roman" w:eastAsia="Times New Roman" w:hAnsi="Times New Roman" w:cs="Times New Roman"/>
          <w:color w:val="000000"/>
          <w:sz w:val="18"/>
          <w:szCs w:val="18"/>
          <w:lang w:val="kk-KZ" w:eastAsia="ru-RU"/>
        </w:rPr>
        <w:t>, Шар</w:t>
      </w:r>
      <w:r>
        <w:rPr>
          <w:rFonts w:ascii="Times New Roman" w:eastAsia="Times New Roman" w:hAnsi="Times New Roman" w:cs="Times New Roman"/>
          <w:color w:val="000000"/>
          <w:sz w:val="18"/>
          <w:szCs w:val="18"/>
          <w:lang w:val="kk-KZ" w:eastAsia="ru-RU"/>
        </w:rPr>
        <w:t>тқа тиісті өзгерістер енгізгеннен кейін энергияны таратушы ұйыммен келісіледі</w:t>
      </w:r>
      <w:r w:rsidRPr="003F5119">
        <w:rPr>
          <w:rFonts w:ascii="Times New Roman" w:eastAsia="Times New Roman" w:hAnsi="Times New Roman" w:cs="Times New Roman"/>
          <w:color w:val="000000"/>
          <w:sz w:val="18"/>
          <w:szCs w:val="18"/>
          <w:lang w:val="kk-KZ" w:eastAsia="ru-RU"/>
        </w:rPr>
        <w:t xml:space="preserve">. </w:t>
      </w:r>
    </w:p>
    <w:p w:rsidR="00474676" w:rsidRDefault="008023C5" w:rsidP="001D715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3.</w:t>
      </w:r>
      <w:r w:rsidR="009457ED">
        <w:rPr>
          <w:rFonts w:ascii="Times New Roman" w:eastAsia="Times New Roman" w:hAnsi="Times New Roman" w:cs="Times New Roman"/>
          <w:color w:val="000000"/>
          <w:sz w:val="18"/>
          <w:szCs w:val="18"/>
          <w:lang w:val="kk-KZ" w:eastAsia="ru-RU"/>
        </w:rPr>
        <w:t>4</w:t>
      </w:r>
      <w:r w:rsidR="00474676">
        <w:rPr>
          <w:rFonts w:ascii="Times New Roman" w:eastAsia="Times New Roman" w:hAnsi="Times New Roman" w:cs="Times New Roman"/>
          <w:color w:val="000000"/>
          <w:sz w:val="18"/>
          <w:szCs w:val="18"/>
          <w:lang w:val="kk-KZ" w:eastAsia="ru-RU"/>
        </w:rPr>
        <w:t>. Тұтынушы Өнім берушіге Шартта айқындалған талаптармен жылу және электр энергиясымен жабдықтау жөніндегі көрсетілетін қызметтерге ақы төлеуге, сондай-ақ жылу және электр энергиясын тұтыну режимі мен осы Шартта көзделген басқа талаптарды сақтауға міндеттенеді.</w:t>
      </w:r>
    </w:p>
    <w:p w:rsidR="00474676" w:rsidRDefault="003F1E29"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3.5. Өнім беруші Тұтынушыға жылу энергиясын беруді электр энергетикасы саласындағы басшылықты жүзеге асыратын мемлекеттік орган бекіткен Жылу энергиясын пайдалану қағидаларында және осы Шартта көзделген жағдайларда, оның ішінде:</w:t>
      </w:r>
    </w:p>
    <w:p w:rsidR="009D1002" w:rsidRDefault="009D1002" w:rsidP="00603971">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18"/>
          <w:szCs w:val="18"/>
          <w:lang w:val="kk-KZ" w:eastAsia="ru-RU"/>
        </w:rPr>
        <w:t xml:space="preserve">1) </w:t>
      </w:r>
      <w:r w:rsidR="00F84FC3" w:rsidRPr="00F84FC3">
        <w:rPr>
          <w:rFonts w:ascii="Times New Roman" w:eastAsia="Times New Roman" w:hAnsi="Times New Roman" w:cs="Times New Roman"/>
          <w:color w:val="000000"/>
          <w:sz w:val="18"/>
          <w:szCs w:val="18"/>
          <w:lang w:val="kk-KZ" w:eastAsia="ru-RU"/>
        </w:rPr>
        <w:t>мемлекеттік энергетикалық бақылау жөніндегі мемлекеттік орган куәландырған жылу тұтыну қондырғыларының қанағаттанарлықсыз жай-күйі авария кауіпін туғызатын немесе азаматтардың өмірлері мен қауіпсіздіктеріне қауіп төндіретін жағдайда, Тұтынушыны міндетті түрде хабардар етіп және толық жеткізілмеген жылу энергиясы үшін кейін қайта есеп айырысу жүргізіп;</w:t>
      </w:r>
      <w:r w:rsidR="00F84FC3" w:rsidRPr="00F84FC3">
        <w:rPr>
          <w:rFonts w:ascii="Times New Roman" w:eastAsia="Times New Roman" w:hAnsi="Times New Roman" w:cs="Times New Roman"/>
          <w:color w:val="000000"/>
          <w:sz w:val="24"/>
          <w:szCs w:val="24"/>
          <w:lang w:val="kk-KZ" w:eastAsia="ru-RU"/>
        </w:rPr>
        <w:t xml:space="preserve"> </w:t>
      </w:r>
    </w:p>
    <w:p w:rsidR="009D1002" w:rsidRPr="009D1002" w:rsidRDefault="009D1002"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2)  </w:t>
      </w:r>
      <w:r w:rsidRPr="009D1002">
        <w:rPr>
          <w:rFonts w:ascii="Times New Roman" w:eastAsia="Times New Roman" w:hAnsi="Times New Roman" w:cs="Times New Roman"/>
          <w:color w:val="000000"/>
          <w:sz w:val="18"/>
          <w:szCs w:val="18"/>
          <w:lang w:val="kk-KZ" w:eastAsia="ru-RU"/>
        </w:rPr>
        <w:t xml:space="preserve">жылу тұтыну қондырғыларына және (немесе) жылу энергиясын есепке алу аспаптарына олардың техникалық жай-күйі мен пайдалану қауіпсіздігін бақылауды жүзеге асыру үшін Өнім берушінің және Мемлекеттік энергетикалық бақылау өкілдерін жібермеген жағдайда, Тұтынушыны кемінде үш тәулік бұрын ескертіп; </w:t>
      </w:r>
    </w:p>
    <w:p w:rsidR="00F84FC3" w:rsidRDefault="000A42CC" w:rsidP="00603971">
      <w:pPr>
        <w:spacing w:after="0" w:line="240" w:lineRule="auto"/>
        <w:jc w:val="both"/>
        <w:rPr>
          <w:rStyle w:val="s0"/>
          <w:sz w:val="18"/>
          <w:szCs w:val="18"/>
          <w:lang w:val="kk-KZ"/>
        </w:rPr>
      </w:pPr>
      <w:r>
        <w:rPr>
          <w:rFonts w:ascii="Times New Roman" w:eastAsia="Times New Roman" w:hAnsi="Times New Roman" w:cs="Times New Roman"/>
          <w:color w:val="000000"/>
          <w:sz w:val="18"/>
          <w:szCs w:val="18"/>
          <w:lang w:val="kk-KZ" w:eastAsia="ru-RU"/>
        </w:rPr>
        <w:t xml:space="preserve">3) </w:t>
      </w:r>
      <w:r w:rsidRPr="000A42CC">
        <w:rPr>
          <w:rStyle w:val="s0"/>
          <w:sz w:val="18"/>
          <w:szCs w:val="18"/>
          <w:lang w:val="kk-KZ"/>
        </w:rPr>
        <w:t xml:space="preserve">осы Шарттың </w:t>
      </w:r>
      <w:r>
        <w:rPr>
          <w:rStyle w:val="s0"/>
          <w:sz w:val="18"/>
          <w:szCs w:val="18"/>
          <w:lang w:val="kk-KZ"/>
        </w:rPr>
        <w:t xml:space="preserve">3.6. тармағымен </w:t>
      </w:r>
      <w:r w:rsidRPr="000A42CC">
        <w:rPr>
          <w:rStyle w:val="s0"/>
          <w:sz w:val="18"/>
          <w:szCs w:val="18"/>
          <w:lang w:val="kk-KZ"/>
        </w:rPr>
        <w:t>көзделген жағдайларда, Тұтынушыны кемінде үш тәулік бұрын ескертіп;</w:t>
      </w:r>
    </w:p>
    <w:p w:rsid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Style w:val="s0"/>
          <w:sz w:val="18"/>
          <w:szCs w:val="18"/>
          <w:lang w:val="kk-KZ"/>
        </w:rPr>
        <w:t xml:space="preserve">4) </w:t>
      </w:r>
      <w:r w:rsidRPr="00116FE4">
        <w:rPr>
          <w:rFonts w:ascii="Times New Roman" w:eastAsia="Times New Roman" w:hAnsi="Times New Roman" w:cs="Times New Roman"/>
          <w:color w:val="000000"/>
          <w:sz w:val="18"/>
          <w:szCs w:val="18"/>
          <w:lang w:val="kk-KZ" w:eastAsia="ru-RU"/>
        </w:rPr>
        <w:t>жылу тұтыну қондырғылары жүйелерін есепке алу аспаптарын орнату орнына дейін қосқан жағдайда;</w:t>
      </w:r>
    </w:p>
    <w:p w:rsidR="00116FE4" w:rsidRP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sidRPr="00116FE4">
        <w:rPr>
          <w:rFonts w:ascii="Times New Roman" w:eastAsia="Times New Roman" w:hAnsi="Times New Roman" w:cs="Times New Roman"/>
          <w:color w:val="000000"/>
          <w:sz w:val="18"/>
          <w:szCs w:val="18"/>
          <w:lang w:val="kk-KZ" w:eastAsia="ru-RU"/>
        </w:rPr>
        <w:t>5) жылу желісіне жаңа қуаттарды өздігінен қосқан жағдайда;</w:t>
      </w:r>
    </w:p>
    <w:p w:rsid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6) </w:t>
      </w:r>
      <w:r w:rsidRPr="00116FE4">
        <w:rPr>
          <w:rFonts w:ascii="Times New Roman" w:eastAsia="Times New Roman" w:hAnsi="Times New Roman" w:cs="Times New Roman"/>
          <w:color w:val="000000"/>
          <w:sz w:val="18"/>
          <w:szCs w:val="18"/>
          <w:lang w:val="kk-KZ" w:eastAsia="ru-RU"/>
        </w:rPr>
        <w:t>тараптардың арасында жасалған шарттың талаптарына сәйкес жылу энергиясымен жабдықтау жөніндегі ұсынылған қызметтер үшін ақы төлемеген жағдайда;</w:t>
      </w:r>
    </w:p>
    <w:p w:rsid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r w:rsidRPr="00116FE4">
        <w:rPr>
          <w:rFonts w:ascii="Times New Roman" w:eastAsia="Times New Roman" w:hAnsi="Times New Roman" w:cs="Times New Roman"/>
          <w:color w:val="000000"/>
          <w:sz w:val="24"/>
          <w:szCs w:val="24"/>
          <w:lang w:val="kk-KZ" w:eastAsia="ru-RU"/>
        </w:rPr>
        <w:t xml:space="preserve"> </w:t>
      </w:r>
      <w:r w:rsidRPr="00116FE4">
        <w:rPr>
          <w:rFonts w:ascii="Times New Roman" w:eastAsia="Times New Roman" w:hAnsi="Times New Roman" w:cs="Times New Roman"/>
          <w:color w:val="000000"/>
          <w:sz w:val="18"/>
          <w:szCs w:val="18"/>
          <w:lang w:val="kk-KZ" w:eastAsia="ru-RU"/>
        </w:rPr>
        <w:t>жылу тұтыну қондырғыларының және жылу желілерінің күзгі-қысқы кезеңдегі жұмыс істеуінің техникалық дайындығы актісінсіз жылу желілеріне қосылған және Тұтынушыда тиісті дайындалған персонал және жылу тұтыну қондырғыларының қауіпсіз әрі сенімді жұмыс істеуіне жауапты адамды тағайындау немесе осындай қызмет түрімен айналысуға рұқсаты бар мамандандырылған ұйыммен қызмет көрсетуге шарт болмаған жағдайда;</w:t>
      </w:r>
    </w:p>
    <w:p w:rsidR="00116FE4" w:rsidRP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8) </w:t>
      </w:r>
      <w:r w:rsidRPr="00116FE4">
        <w:rPr>
          <w:rFonts w:ascii="Times New Roman" w:eastAsia="Times New Roman" w:hAnsi="Times New Roman" w:cs="Times New Roman"/>
          <w:color w:val="000000"/>
          <w:sz w:val="18"/>
          <w:szCs w:val="18"/>
          <w:lang w:val="kk-KZ" w:eastAsia="ru-RU"/>
        </w:rPr>
        <w:t>тараптардың келісімдерімен өзгеше көзделмесе, Шартта көзделген конденсат көлемін 30 %-дан кем қайтарған жағдайда</w:t>
      </w:r>
      <w:r>
        <w:rPr>
          <w:rFonts w:ascii="Times New Roman" w:eastAsia="Times New Roman" w:hAnsi="Times New Roman" w:cs="Times New Roman"/>
          <w:color w:val="000000"/>
          <w:sz w:val="18"/>
          <w:szCs w:val="18"/>
          <w:lang w:val="kk-KZ" w:eastAsia="ru-RU"/>
        </w:rPr>
        <w:t>;</w:t>
      </w:r>
      <w:r w:rsidRPr="00116FE4">
        <w:rPr>
          <w:rFonts w:ascii="Times New Roman" w:eastAsia="Times New Roman" w:hAnsi="Times New Roman" w:cs="Times New Roman"/>
          <w:color w:val="000000"/>
          <w:sz w:val="18"/>
          <w:szCs w:val="18"/>
          <w:lang w:val="kk-KZ" w:eastAsia="ru-RU"/>
        </w:rPr>
        <w:t xml:space="preserve"> </w:t>
      </w:r>
    </w:p>
    <w:p w:rsid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9) өнім берушінің келісімінсіз шартта көрсетілген есептік жылу жүктемелері мен шарттық режимнен асыра қолданулар;</w:t>
      </w:r>
    </w:p>
    <w:p w:rsid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10) Жылу энергиясын пайдалану қағидаларының техникалық талаптарын бұзғанда;</w:t>
      </w:r>
    </w:p>
    <w:p w:rsidR="00116FE4" w:rsidRPr="00116FE4" w:rsidRDefault="00116FE4"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11) апат кезінде </w:t>
      </w:r>
      <w:r w:rsidRPr="00116FE4">
        <w:rPr>
          <w:rFonts w:ascii="Times New Roman" w:eastAsia="Times New Roman" w:hAnsi="Times New Roman" w:cs="Times New Roman"/>
          <w:color w:val="000000"/>
          <w:sz w:val="18"/>
          <w:szCs w:val="18"/>
          <w:lang w:val="kk-KZ" w:eastAsia="ru-RU"/>
        </w:rPr>
        <w:t xml:space="preserve">тоқтатуға немесе шектеуге құқылы. </w:t>
      </w:r>
    </w:p>
    <w:p w:rsidR="00116FE4" w:rsidRDefault="00FE5F53"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Өнім берушінің жылу энергиясын беруді тоқтатуы мен шектеуі Тұтынушыны ескертумен:</w:t>
      </w:r>
    </w:p>
    <w:p w:rsidR="009B51B1" w:rsidRPr="009B51B1" w:rsidRDefault="009B51B1" w:rsidP="00603971">
      <w:pPr>
        <w:spacing w:after="0" w:line="240" w:lineRule="auto"/>
        <w:jc w:val="both"/>
        <w:rPr>
          <w:rFonts w:ascii="Times New Roman" w:eastAsia="Times New Roman" w:hAnsi="Times New Roman" w:cs="Times New Roman"/>
          <w:color w:val="000000"/>
          <w:sz w:val="18"/>
          <w:szCs w:val="18"/>
          <w:lang w:val="kk-KZ" w:eastAsia="ru-RU"/>
        </w:rPr>
      </w:pPr>
      <w:r w:rsidRPr="009B51B1">
        <w:rPr>
          <w:rFonts w:ascii="Times New Roman" w:eastAsia="Times New Roman" w:hAnsi="Times New Roman" w:cs="Times New Roman"/>
          <w:color w:val="000000"/>
          <w:sz w:val="18"/>
          <w:szCs w:val="18"/>
          <w:lang w:val="kk-KZ" w:eastAsia="ru-RU"/>
        </w:rPr>
        <w:t>осы тармақтың 1), 4) және 5) тармақшаларында көзделген жағдайларда - жедел түрде;</w:t>
      </w:r>
    </w:p>
    <w:p w:rsidR="009B51B1" w:rsidRDefault="009B51B1" w:rsidP="00603971">
      <w:pPr>
        <w:spacing w:after="0" w:line="240" w:lineRule="auto"/>
        <w:jc w:val="both"/>
        <w:rPr>
          <w:rFonts w:ascii="Times New Roman" w:eastAsia="Times New Roman" w:hAnsi="Times New Roman" w:cs="Times New Roman"/>
          <w:color w:val="000000"/>
          <w:sz w:val="18"/>
          <w:szCs w:val="18"/>
          <w:lang w:val="kk-KZ" w:eastAsia="ru-RU"/>
        </w:rPr>
      </w:pPr>
      <w:r w:rsidRPr="009B51B1">
        <w:rPr>
          <w:rFonts w:ascii="Times New Roman" w:eastAsia="Times New Roman" w:hAnsi="Times New Roman" w:cs="Times New Roman"/>
          <w:color w:val="000000"/>
          <w:sz w:val="18"/>
          <w:szCs w:val="18"/>
          <w:lang w:val="kk-KZ" w:eastAsia="ru-RU"/>
        </w:rPr>
        <w:t>осы тармақтың 6)-</w:t>
      </w:r>
      <w:r>
        <w:rPr>
          <w:rFonts w:ascii="Times New Roman" w:eastAsia="Times New Roman" w:hAnsi="Times New Roman" w:cs="Times New Roman"/>
          <w:color w:val="000000"/>
          <w:sz w:val="18"/>
          <w:szCs w:val="18"/>
          <w:lang w:val="kk-KZ" w:eastAsia="ru-RU"/>
        </w:rPr>
        <w:t>10</w:t>
      </w:r>
      <w:r w:rsidRPr="009B51B1">
        <w:rPr>
          <w:rFonts w:ascii="Times New Roman" w:eastAsia="Times New Roman" w:hAnsi="Times New Roman" w:cs="Times New Roman"/>
          <w:color w:val="000000"/>
          <w:sz w:val="18"/>
          <w:szCs w:val="18"/>
          <w:lang w:val="kk-KZ" w:eastAsia="ru-RU"/>
        </w:rPr>
        <w:t>) тармақшаларында көзделген жағдайларда - жылумен үздіксіз жабдықтау объектілерін қоспағанда, кемінде үш тәулік бұрын</w:t>
      </w:r>
      <w:r>
        <w:rPr>
          <w:rFonts w:ascii="Times New Roman" w:eastAsia="Times New Roman" w:hAnsi="Times New Roman" w:cs="Times New Roman"/>
          <w:color w:val="000000"/>
          <w:sz w:val="18"/>
          <w:szCs w:val="18"/>
          <w:lang w:val="kk-KZ" w:eastAsia="ru-RU"/>
        </w:rPr>
        <w:t>;</w:t>
      </w:r>
      <w:r w:rsidRPr="009B51B1">
        <w:rPr>
          <w:rFonts w:ascii="Times New Roman" w:eastAsia="Times New Roman" w:hAnsi="Times New Roman" w:cs="Times New Roman"/>
          <w:color w:val="000000"/>
          <w:sz w:val="18"/>
          <w:szCs w:val="18"/>
          <w:lang w:val="kk-KZ" w:eastAsia="ru-RU"/>
        </w:rPr>
        <w:t xml:space="preserve"> </w:t>
      </w:r>
    </w:p>
    <w:p w:rsidR="009B51B1" w:rsidRPr="009B51B1" w:rsidRDefault="009B51B1" w:rsidP="00603971">
      <w:pPr>
        <w:spacing w:after="0" w:line="240" w:lineRule="auto"/>
        <w:jc w:val="both"/>
        <w:rPr>
          <w:rFonts w:ascii="Times New Roman" w:eastAsia="Times New Roman" w:hAnsi="Times New Roman" w:cs="Times New Roman"/>
          <w:color w:val="000000"/>
          <w:sz w:val="18"/>
          <w:szCs w:val="18"/>
          <w:lang w:val="kk-KZ" w:eastAsia="ru-RU"/>
        </w:rPr>
      </w:pPr>
      <w:r w:rsidRPr="009B51B1">
        <w:rPr>
          <w:rFonts w:ascii="Times New Roman" w:eastAsia="Times New Roman" w:hAnsi="Times New Roman" w:cs="Times New Roman"/>
          <w:color w:val="000000"/>
          <w:sz w:val="18"/>
          <w:szCs w:val="18"/>
          <w:lang w:val="kk-KZ" w:eastAsia="ru-RU"/>
        </w:rPr>
        <w:t xml:space="preserve">осы тармақтың </w:t>
      </w:r>
      <w:r w:rsidR="00B13EF7">
        <w:rPr>
          <w:rFonts w:ascii="Times New Roman" w:eastAsia="Times New Roman" w:hAnsi="Times New Roman" w:cs="Times New Roman"/>
          <w:color w:val="000000"/>
          <w:sz w:val="18"/>
          <w:szCs w:val="18"/>
          <w:lang w:val="kk-KZ" w:eastAsia="ru-RU"/>
        </w:rPr>
        <w:t>11)</w:t>
      </w:r>
      <w:r w:rsidRPr="009B51B1">
        <w:rPr>
          <w:rFonts w:ascii="Times New Roman" w:eastAsia="Times New Roman" w:hAnsi="Times New Roman" w:cs="Times New Roman"/>
          <w:color w:val="000000"/>
          <w:sz w:val="18"/>
          <w:szCs w:val="18"/>
          <w:lang w:val="kk-KZ" w:eastAsia="ru-RU"/>
        </w:rPr>
        <w:t xml:space="preserve"> тармақша</w:t>
      </w:r>
      <w:r w:rsidR="00B13EF7">
        <w:rPr>
          <w:rFonts w:ascii="Times New Roman" w:eastAsia="Times New Roman" w:hAnsi="Times New Roman" w:cs="Times New Roman"/>
          <w:color w:val="000000"/>
          <w:sz w:val="18"/>
          <w:szCs w:val="18"/>
          <w:lang w:val="kk-KZ" w:eastAsia="ru-RU"/>
        </w:rPr>
        <w:t>с</w:t>
      </w:r>
      <w:r w:rsidRPr="009B51B1">
        <w:rPr>
          <w:rFonts w:ascii="Times New Roman" w:eastAsia="Times New Roman" w:hAnsi="Times New Roman" w:cs="Times New Roman"/>
          <w:color w:val="000000"/>
          <w:sz w:val="18"/>
          <w:szCs w:val="18"/>
          <w:lang w:val="kk-KZ" w:eastAsia="ru-RU"/>
        </w:rPr>
        <w:t>ында көзделген жағдайларда</w:t>
      </w:r>
      <w:r>
        <w:rPr>
          <w:rFonts w:ascii="Times New Roman" w:eastAsia="Times New Roman" w:hAnsi="Times New Roman" w:cs="Times New Roman"/>
          <w:color w:val="000000"/>
          <w:sz w:val="18"/>
          <w:szCs w:val="18"/>
          <w:lang w:val="kk-KZ" w:eastAsia="ru-RU"/>
        </w:rPr>
        <w:t xml:space="preserve"> – жедел түрде ескертусіз </w:t>
      </w:r>
      <w:r w:rsidRPr="009B51B1">
        <w:rPr>
          <w:rFonts w:ascii="Times New Roman" w:eastAsia="Times New Roman" w:hAnsi="Times New Roman" w:cs="Times New Roman"/>
          <w:color w:val="000000"/>
          <w:sz w:val="18"/>
          <w:szCs w:val="18"/>
          <w:lang w:val="kk-KZ" w:eastAsia="ru-RU"/>
        </w:rPr>
        <w:t>жүзеге асырылады</w:t>
      </w:r>
      <w:r w:rsidR="00C67D00">
        <w:rPr>
          <w:rFonts w:ascii="Times New Roman" w:eastAsia="Times New Roman" w:hAnsi="Times New Roman" w:cs="Times New Roman"/>
          <w:color w:val="000000"/>
          <w:sz w:val="18"/>
          <w:szCs w:val="18"/>
          <w:lang w:val="kk-KZ" w:eastAsia="ru-RU"/>
        </w:rPr>
        <w:t>.</w:t>
      </w:r>
    </w:p>
    <w:p w:rsidR="00116FE4" w:rsidRPr="00116FE4" w:rsidRDefault="009B51B1" w:rsidP="00603971">
      <w:pPr>
        <w:spacing w:after="0" w:line="240" w:lineRule="auto"/>
        <w:ind w:firstLine="400"/>
        <w:jc w:val="both"/>
        <w:rPr>
          <w:rFonts w:ascii="Times New Roman" w:eastAsia="Times New Roman" w:hAnsi="Times New Roman" w:cs="Times New Roman"/>
          <w:color w:val="000000"/>
          <w:sz w:val="18"/>
          <w:szCs w:val="18"/>
          <w:lang w:val="kk-KZ" w:eastAsia="ru-RU"/>
        </w:rPr>
      </w:pPr>
      <w:r w:rsidRPr="009B51B1">
        <w:rPr>
          <w:rFonts w:ascii="Times New Roman" w:eastAsia="Times New Roman" w:hAnsi="Times New Roman" w:cs="Times New Roman"/>
          <w:color w:val="000000"/>
          <w:sz w:val="18"/>
          <w:szCs w:val="18"/>
          <w:lang w:val="kk-KZ" w:eastAsia="ru-RU"/>
        </w:rPr>
        <w:t xml:space="preserve">Бұл ретте, Тұтынушыны жазбаша түрде ескерту Тұтынушының өзіне, қолын қойдырып беріледі не Тұтынушыға тапсырыс хатымен жіберіледі, ал осы тармақтың 1) тармақшасында көзделген жағдайда Тұтынушы телефонограммамен хабарландырылуы мүмкін. </w:t>
      </w:r>
    </w:p>
    <w:p w:rsidR="00D06020" w:rsidRPr="00D06020" w:rsidRDefault="00E60B3A"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3.6. </w:t>
      </w:r>
      <w:r w:rsidR="00D06020" w:rsidRPr="00D06020">
        <w:rPr>
          <w:rFonts w:ascii="Times New Roman" w:eastAsia="Times New Roman" w:hAnsi="Times New Roman" w:cs="Times New Roman"/>
          <w:color w:val="000000"/>
          <w:sz w:val="18"/>
          <w:szCs w:val="18"/>
          <w:lang w:val="kk-KZ" w:eastAsia="ru-RU"/>
        </w:rPr>
        <w:t xml:space="preserve">Жабдықтарды жөндеу және (немесе) жаңа тұтынушыларды қосу бойынша жоспарлы жұмыстарды жүргізу қажет болғанда және резервтік қоректендіру жоқ болса Тұтынушыны ажырату тәртібі Жылу энергиясын пайдалану </w:t>
      </w:r>
      <w:bookmarkStart w:id="0" w:name="sub1004514698"/>
      <w:r w:rsidR="00D06020" w:rsidRPr="00172A74">
        <w:rPr>
          <w:rFonts w:ascii="Times New Roman" w:eastAsia="Times New Roman" w:hAnsi="Times New Roman" w:cs="Times New Roman"/>
          <w:sz w:val="18"/>
          <w:szCs w:val="18"/>
          <w:lang w:eastAsia="ru-RU"/>
        </w:rPr>
        <w:fldChar w:fldCharType="begin"/>
      </w:r>
      <w:r w:rsidR="00D06020" w:rsidRPr="00172A74">
        <w:rPr>
          <w:rFonts w:ascii="Times New Roman" w:eastAsia="Times New Roman" w:hAnsi="Times New Roman" w:cs="Times New Roman"/>
          <w:sz w:val="18"/>
          <w:szCs w:val="18"/>
          <w:lang w:val="kk-KZ" w:eastAsia="ru-RU"/>
        </w:rPr>
        <w:instrText xml:space="preserve"> HYPERLINK "jl:36621595.100%20" </w:instrText>
      </w:r>
      <w:r w:rsidR="00D06020" w:rsidRPr="00172A74">
        <w:rPr>
          <w:rFonts w:ascii="Times New Roman" w:eastAsia="Times New Roman" w:hAnsi="Times New Roman" w:cs="Times New Roman"/>
          <w:sz w:val="18"/>
          <w:szCs w:val="18"/>
          <w:lang w:eastAsia="ru-RU"/>
        </w:rPr>
        <w:fldChar w:fldCharType="separate"/>
      </w:r>
      <w:r w:rsidR="00D06020" w:rsidRPr="00172A74">
        <w:rPr>
          <w:rFonts w:ascii="Times New Roman" w:eastAsia="Times New Roman" w:hAnsi="Times New Roman" w:cs="Times New Roman"/>
          <w:sz w:val="18"/>
          <w:szCs w:val="18"/>
          <w:lang w:val="kk-KZ" w:eastAsia="ru-RU"/>
        </w:rPr>
        <w:t>қағидаларына</w:t>
      </w:r>
      <w:r w:rsidR="00D06020" w:rsidRPr="00172A74">
        <w:rPr>
          <w:rFonts w:ascii="Times New Roman" w:eastAsia="Times New Roman" w:hAnsi="Times New Roman" w:cs="Times New Roman"/>
          <w:sz w:val="18"/>
          <w:szCs w:val="18"/>
          <w:lang w:eastAsia="ru-RU"/>
        </w:rPr>
        <w:fldChar w:fldCharType="end"/>
      </w:r>
      <w:bookmarkEnd w:id="0"/>
      <w:r w:rsidR="00D06020" w:rsidRPr="00D06020">
        <w:rPr>
          <w:rFonts w:ascii="Times New Roman" w:eastAsia="Times New Roman" w:hAnsi="Times New Roman" w:cs="Times New Roman"/>
          <w:color w:val="000000"/>
          <w:sz w:val="18"/>
          <w:szCs w:val="18"/>
          <w:lang w:val="kk-KZ" w:eastAsia="ru-RU"/>
        </w:rPr>
        <w:t xml:space="preserve"> сәйкес көзделеді.</w:t>
      </w:r>
    </w:p>
    <w:p w:rsidR="00116FE4"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3.7. Өнім беруші және (немесе) энергия беруші ұйым:</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 төмендегі жағдайларда тұтынушыны электрмен жабдықтау тоқтатылғанға дейін кемінде 3 (үш) жұмыс күні бұрын ескертіп, электр энергиясын беруді жартылай немесе мүлде тоқтатуға:</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Шартпен белгіленген мерзімде электр энергиясының төлемақысын толық немесе мүлде төлемегенде;</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Шартпен белгіленген электрді тұтыну режимі бұзылғанда;</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белгіленген мерзімде энергия беруші ұйымның Қағидаларға сәйкес бұзушылықтарды жою туралы талаптары орындалмаған жағдайда құқылы.</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2) Энергия беруші ұйым төмендегі жағдайларда тұтынушыны алдын ала ескертусіз электр энергиясын беруді толық тоқтатады:</w:t>
      </w:r>
    </w:p>
    <w:p w:rsidR="00684979"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 </w:t>
      </w:r>
      <w:r w:rsidR="00684979">
        <w:rPr>
          <w:rFonts w:ascii="Times New Roman" w:eastAsia="Times New Roman" w:hAnsi="Times New Roman" w:cs="Times New Roman"/>
          <w:color w:val="000000"/>
          <w:sz w:val="18"/>
          <w:szCs w:val="18"/>
          <w:lang w:val="kk-KZ" w:eastAsia="ru-RU"/>
        </w:rPr>
        <w:t>электр энергия қабылдағыштарын энергия беруші ұйымның электр желілеріне өз бетімен қосса;</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w:t>
      </w:r>
      <w:r w:rsidR="00684979">
        <w:rPr>
          <w:rFonts w:ascii="Times New Roman" w:eastAsia="Times New Roman" w:hAnsi="Times New Roman" w:cs="Times New Roman"/>
          <w:color w:val="000000"/>
          <w:sz w:val="18"/>
          <w:szCs w:val="18"/>
          <w:lang w:val="kk-KZ" w:eastAsia="ru-RU"/>
        </w:rPr>
        <w:t xml:space="preserve"> электр энергиясын коммерциялық есепке алу құралдарынан басқа (есепке алмай) электр энергиясының қабылдағыштарын қосса;</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w:t>
      </w:r>
      <w:r w:rsidR="00684979">
        <w:rPr>
          <w:rFonts w:ascii="Times New Roman" w:eastAsia="Times New Roman" w:hAnsi="Times New Roman" w:cs="Times New Roman"/>
          <w:color w:val="000000"/>
          <w:sz w:val="18"/>
          <w:szCs w:val="18"/>
          <w:lang w:val="kk-KZ" w:eastAsia="ru-RU"/>
        </w:rPr>
        <w:t xml:space="preserve"> энергия беруші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rsidR="00AE1F5D"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w:t>
      </w:r>
      <w:r w:rsidR="00684979">
        <w:rPr>
          <w:rFonts w:ascii="Times New Roman" w:eastAsia="Times New Roman" w:hAnsi="Times New Roman" w:cs="Times New Roman"/>
          <w:color w:val="000000"/>
          <w:sz w:val="18"/>
          <w:szCs w:val="18"/>
          <w:lang w:val="kk-KZ" w:eastAsia="ru-RU"/>
        </w:rPr>
        <w:t xml:space="preserve"> жұмыс уақытында (іссапарға жіберу құқығында) энергия беруші ұйымның және энергетикалық қадағалау және бақылау органының өкілдерін тұтынушының электр энергиясын коммерциялық есепке алу құралдарын және электр қондырғыларын қарауға жібермесе;</w:t>
      </w:r>
    </w:p>
    <w:p w:rsidR="00AE1F5D" w:rsidRPr="00D06020" w:rsidRDefault="00AE1F5D"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w:t>
      </w:r>
      <w:r w:rsidR="00684979">
        <w:rPr>
          <w:rFonts w:ascii="Times New Roman" w:eastAsia="Times New Roman" w:hAnsi="Times New Roman" w:cs="Times New Roman"/>
          <w:color w:val="000000"/>
          <w:sz w:val="18"/>
          <w:szCs w:val="18"/>
          <w:lang w:val="kk-KZ" w:eastAsia="ru-RU"/>
        </w:rPr>
        <w:t xml:space="preserve"> апатты жағдайда.</w:t>
      </w:r>
    </w:p>
    <w:p w:rsidR="00FE5506" w:rsidRDefault="00FE5506" w:rsidP="00603971">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3.8. Өнім беруші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 </w:t>
      </w:r>
    </w:p>
    <w:p w:rsidR="00FE5506" w:rsidRDefault="00FE5506" w:rsidP="00FE5506">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3.9. </w:t>
      </w:r>
      <w:r w:rsidR="00AB7A72">
        <w:rPr>
          <w:rFonts w:ascii="Times New Roman" w:eastAsia="Times New Roman" w:hAnsi="Times New Roman" w:cs="Times New Roman"/>
          <w:color w:val="000000"/>
          <w:sz w:val="18"/>
          <w:szCs w:val="18"/>
          <w:lang w:val="kk-KZ" w:eastAsia="ru-RU"/>
        </w:rPr>
        <w:t>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p w:rsidR="000C2578" w:rsidRPr="00D06020" w:rsidRDefault="000C2578" w:rsidP="00FE5506">
      <w:pPr>
        <w:spacing w:after="0" w:line="240" w:lineRule="auto"/>
        <w:jc w:val="both"/>
        <w:rPr>
          <w:rFonts w:ascii="Times New Roman" w:eastAsia="Times New Roman" w:hAnsi="Times New Roman" w:cs="Times New Roman"/>
          <w:color w:val="000000"/>
          <w:sz w:val="18"/>
          <w:szCs w:val="18"/>
          <w:lang w:val="kk-KZ" w:eastAsia="ru-RU"/>
        </w:rPr>
      </w:pPr>
    </w:p>
    <w:p w:rsidR="000C2578" w:rsidRPr="001D7155" w:rsidRDefault="000C2578" w:rsidP="000C2578">
      <w:pPr>
        <w:spacing w:after="0" w:line="240" w:lineRule="auto"/>
        <w:jc w:val="center"/>
        <w:rPr>
          <w:rFonts w:ascii="Times New Roman" w:eastAsia="Times New Roman" w:hAnsi="Times New Roman" w:cs="Times New Roman"/>
          <w:b/>
          <w:color w:val="0000FF"/>
          <w:sz w:val="18"/>
          <w:szCs w:val="18"/>
          <w:lang w:val="kk-KZ" w:eastAsia="ru-RU"/>
        </w:rPr>
      </w:pPr>
      <w:r>
        <w:rPr>
          <w:rFonts w:ascii="Times New Roman" w:eastAsia="Times New Roman" w:hAnsi="Times New Roman" w:cs="Times New Roman"/>
          <w:b/>
          <w:bCs/>
          <w:sz w:val="18"/>
          <w:szCs w:val="18"/>
          <w:lang w:val="kk-KZ" w:eastAsia="ru-RU"/>
        </w:rPr>
        <w:t>4.</w:t>
      </w:r>
      <w:r w:rsidRPr="001D7155">
        <w:rPr>
          <w:rFonts w:ascii="Times New Roman" w:eastAsia="Times New Roman" w:hAnsi="Times New Roman" w:cs="Times New Roman"/>
          <w:b/>
          <w:bCs/>
          <w:sz w:val="18"/>
          <w:szCs w:val="18"/>
          <w:lang w:val="kk-KZ" w:eastAsia="ru-RU"/>
        </w:rPr>
        <w:t xml:space="preserve"> </w:t>
      </w:r>
      <w:r>
        <w:rPr>
          <w:rFonts w:ascii="Times New Roman" w:eastAsia="Times New Roman" w:hAnsi="Times New Roman" w:cs="Times New Roman"/>
          <w:b/>
          <w:bCs/>
          <w:sz w:val="18"/>
          <w:szCs w:val="18"/>
          <w:lang w:val="kk-KZ" w:eastAsia="ru-RU"/>
        </w:rPr>
        <w:t xml:space="preserve">Жылу </w:t>
      </w:r>
      <w:r w:rsidR="0018370A">
        <w:rPr>
          <w:rFonts w:ascii="Times New Roman" w:eastAsia="Times New Roman" w:hAnsi="Times New Roman" w:cs="Times New Roman"/>
          <w:b/>
          <w:bCs/>
          <w:sz w:val="18"/>
          <w:szCs w:val="18"/>
          <w:lang w:val="kk-KZ" w:eastAsia="ru-RU"/>
        </w:rPr>
        <w:t xml:space="preserve">және электр </w:t>
      </w:r>
      <w:r>
        <w:rPr>
          <w:rFonts w:ascii="Times New Roman" w:eastAsia="Times New Roman" w:hAnsi="Times New Roman" w:cs="Times New Roman"/>
          <w:b/>
          <w:bCs/>
          <w:sz w:val="18"/>
          <w:szCs w:val="18"/>
          <w:lang w:val="kk-KZ" w:eastAsia="ru-RU"/>
        </w:rPr>
        <w:t>энергиясын есепке алу</w:t>
      </w:r>
    </w:p>
    <w:p w:rsidR="000C2578" w:rsidRDefault="000C2578"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4.1. Жылу қуатын есептеу.</w:t>
      </w:r>
    </w:p>
    <w:p w:rsidR="000210DA" w:rsidRDefault="00A106AF"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sz w:val="18"/>
          <w:szCs w:val="18"/>
          <w:lang w:val="kk-KZ" w:eastAsia="ru-RU"/>
        </w:rPr>
        <w:t>4.1.</w:t>
      </w:r>
      <w:r w:rsidR="00AE6CD8">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 xml:space="preserve"> </w:t>
      </w:r>
      <w:r w:rsidR="000210DA" w:rsidRPr="000210DA">
        <w:rPr>
          <w:rFonts w:ascii="Times New Roman" w:eastAsia="Times New Roman" w:hAnsi="Times New Roman" w:cs="Times New Roman"/>
          <w:color w:val="000000"/>
          <w:sz w:val="18"/>
          <w:szCs w:val="18"/>
          <w:lang w:val="kk-KZ" w:eastAsia="ru-RU"/>
        </w:rPr>
        <w:t xml:space="preserve">Тұтынушылардың жылу тұтыну қондырғылары жылу энергиясы үшін есеп айырысу үшін есепке алу аспаптарымен қамтамасыз етіледі. Тұтынушы есепке алу аспаптарын дербес алуға және орнатуға құқылы. Есепке алу аспаптарын Өнім беруші алған және орнатқан жағдайда Тұтынушы онымен Қазақстан Республикасының табиғи монополиялар және реттелетін нарықтар туралы қолданыстағы </w:t>
      </w:r>
      <w:hyperlink r:id="rId9" w:history="1">
        <w:r w:rsidR="000210DA" w:rsidRPr="001B23FC">
          <w:rPr>
            <w:rFonts w:ascii="Times New Roman" w:eastAsia="Times New Roman" w:hAnsi="Times New Roman" w:cs="Times New Roman"/>
            <w:sz w:val="18"/>
            <w:szCs w:val="18"/>
            <w:lang w:val="kk-KZ" w:eastAsia="ru-RU"/>
          </w:rPr>
          <w:t>заңнамасында</w:t>
        </w:r>
      </w:hyperlink>
      <w:r w:rsidR="000210DA" w:rsidRPr="000210DA">
        <w:rPr>
          <w:rFonts w:ascii="Times New Roman" w:eastAsia="Times New Roman" w:hAnsi="Times New Roman" w:cs="Times New Roman"/>
          <w:color w:val="000000"/>
          <w:sz w:val="18"/>
          <w:szCs w:val="18"/>
          <w:lang w:val="kk-KZ" w:eastAsia="ru-RU"/>
        </w:rPr>
        <w:t xml:space="preserve"> көзделген тәртіппен жылу энергиясын есепке алу аспабын алу мен орнатуға тиісті шарт жасасады. Жылу энергиясын есепке алуды ұйымдастыру, жылу жеткізгіштің жылу энергиясын есепке алу тораптарының техникалық жай-күйі нормативтік техникалық құжаттамалардың талаптарына жауап беруі тиіс.</w:t>
      </w:r>
    </w:p>
    <w:p w:rsidR="00AE6CD8" w:rsidRDefault="00A44795"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4.</w:t>
      </w:r>
      <w:r w:rsidR="00AE6CD8">
        <w:rPr>
          <w:rFonts w:ascii="Times New Roman" w:eastAsia="Times New Roman" w:hAnsi="Times New Roman" w:cs="Times New Roman"/>
          <w:color w:val="000000"/>
          <w:sz w:val="18"/>
          <w:szCs w:val="18"/>
          <w:lang w:val="kk-KZ" w:eastAsia="ru-RU"/>
        </w:rPr>
        <w:t>1.</w:t>
      </w:r>
      <w:r>
        <w:rPr>
          <w:rFonts w:ascii="Times New Roman" w:eastAsia="Times New Roman" w:hAnsi="Times New Roman" w:cs="Times New Roman"/>
          <w:color w:val="000000"/>
          <w:sz w:val="18"/>
          <w:szCs w:val="18"/>
          <w:lang w:val="kk-KZ" w:eastAsia="ru-RU"/>
        </w:rPr>
        <w:t xml:space="preserve">2. </w:t>
      </w:r>
      <w:r w:rsidR="00AE6CD8" w:rsidRPr="00AE6CD8">
        <w:rPr>
          <w:rFonts w:ascii="Times New Roman" w:eastAsia="Times New Roman" w:hAnsi="Times New Roman" w:cs="Times New Roman"/>
          <w:color w:val="000000"/>
          <w:sz w:val="18"/>
          <w:szCs w:val="18"/>
          <w:lang w:val="kk-KZ" w:eastAsia="ru-RU"/>
        </w:rPr>
        <w:t xml:space="preserve">Жылу энергиясын есепке алу үшін үлгілері Өлшем бірліктерін қамтамасыз етудің мемлекеттік тізіліміне енгізілген есепке алу аспаптары пайдаланылуы тиіс. Бұл ретте, оларда алғашқы немесе кезең-кезеңмен тексерілгені туралы осындай тексеруге құқығы бар ұйымның таңбасы болуы қажет. </w:t>
      </w:r>
    </w:p>
    <w:p w:rsidR="00AE6CD8" w:rsidRPr="00AE6CD8" w:rsidRDefault="00AE6CD8"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AE6CD8">
        <w:rPr>
          <w:rFonts w:ascii="Times New Roman" w:eastAsia="Times New Roman" w:hAnsi="Times New Roman" w:cs="Times New Roman"/>
          <w:color w:val="000000"/>
          <w:sz w:val="18"/>
          <w:szCs w:val="18"/>
          <w:lang w:val="kk-KZ" w:eastAsia="ru-RU"/>
        </w:rPr>
        <w:t>Есепке алу аспаптарының көрсеткіштерін алуды энергия беруші (</w:t>
      </w:r>
      <w:r w:rsidR="00FF5BE9">
        <w:rPr>
          <w:rFonts w:ascii="Times New Roman" w:eastAsia="Times New Roman" w:hAnsi="Times New Roman" w:cs="Times New Roman"/>
          <w:color w:val="000000"/>
          <w:sz w:val="18"/>
          <w:szCs w:val="18"/>
          <w:lang w:val="kk-KZ" w:eastAsia="ru-RU"/>
        </w:rPr>
        <w:t>өнім беруші</w:t>
      </w:r>
      <w:r w:rsidRPr="00AE6CD8">
        <w:rPr>
          <w:rFonts w:ascii="Times New Roman" w:eastAsia="Times New Roman" w:hAnsi="Times New Roman" w:cs="Times New Roman"/>
          <w:color w:val="000000"/>
          <w:sz w:val="18"/>
          <w:szCs w:val="18"/>
          <w:lang w:val="kk-KZ" w:eastAsia="ru-RU"/>
        </w:rPr>
        <w:t>) ұйымның өкілдері тұтынушы өкілдерінің не оның өкілінің қатысуымен, ал көрсеткіштерді қашықтан алатын есепке алу аспаптарын орнатқан жағдайда Тұтынушының қатысуынсыз жүргізеді.</w:t>
      </w:r>
    </w:p>
    <w:p w:rsidR="00E031ED" w:rsidRPr="00E031ED" w:rsidRDefault="00E031ED" w:rsidP="00E031ED">
      <w:pPr>
        <w:spacing w:after="0" w:line="240" w:lineRule="auto"/>
        <w:ind w:firstLine="400"/>
        <w:jc w:val="both"/>
        <w:rPr>
          <w:rFonts w:ascii="Times New Roman" w:eastAsia="Times New Roman" w:hAnsi="Times New Roman" w:cs="Times New Roman"/>
          <w:color w:val="000000"/>
          <w:sz w:val="18"/>
          <w:szCs w:val="18"/>
          <w:lang w:val="kk-KZ" w:eastAsia="ru-RU"/>
        </w:rPr>
      </w:pPr>
      <w:r w:rsidRPr="00E031ED">
        <w:rPr>
          <w:rFonts w:ascii="Times New Roman" w:eastAsia="Times New Roman" w:hAnsi="Times New Roman" w:cs="Times New Roman"/>
          <w:color w:val="000000"/>
          <w:sz w:val="18"/>
          <w:szCs w:val="18"/>
          <w:lang w:val="kk-KZ" w:eastAsia="ru-RU"/>
        </w:rPr>
        <w:t xml:space="preserve">Тұтынушының кінәсінен екі есеп айырысу кезең ішінде коммерциялық есепке алу аспаптарының көрсеткіштерін алу мүмкіндігі болмаған кезде және бұл ретте тұтынушы өзінің тұтынған жылу энергиясының мөлшері туралы мәліметті энергия беруші ұйымға ұсынбаса, онда энергиямен жабдықтаушы ұйым өткен жылдың осыған ұқсас кезеңі үшін нақты тұтыну бойынша кейін қайта есеп айырысу жүргізе отырып, жылу энергиясының орташа тәуліктік шығысы бойынша есеп жүргізуге құқылы. Тұтынушының кінәсінен есепке алу аспаптарының көрсеткіштерін алуға мүмкіндіктің болмауы Өнім берушінің журналына тиісті жазбамен расталады. </w:t>
      </w:r>
    </w:p>
    <w:p w:rsidR="00766784" w:rsidRDefault="000C2578"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sz w:val="18"/>
          <w:szCs w:val="18"/>
          <w:lang w:val="kk-KZ" w:eastAsia="ru-RU"/>
        </w:rPr>
        <w:t xml:space="preserve">Тұтынушы </w:t>
      </w:r>
      <w:r w:rsidRPr="001D7155">
        <w:rPr>
          <w:rFonts w:ascii="Times New Roman" w:eastAsia="Times New Roman" w:hAnsi="Times New Roman" w:cs="Times New Roman"/>
          <w:sz w:val="18"/>
          <w:szCs w:val="18"/>
          <w:lang w:val="kk-KZ" w:eastAsia="ru-RU"/>
        </w:rPr>
        <w:t>өздігінен көрсеткіштерін ал</w:t>
      </w:r>
      <w:r w:rsidR="00190CEC">
        <w:rPr>
          <w:rFonts w:ascii="Times New Roman" w:eastAsia="Times New Roman" w:hAnsi="Times New Roman" w:cs="Times New Roman"/>
          <w:sz w:val="18"/>
          <w:szCs w:val="18"/>
          <w:lang w:val="kk-KZ" w:eastAsia="ru-RU"/>
        </w:rPr>
        <w:t>са</w:t>
      </w:r>
      <w:r w:rsidRPr="001D7155">
        <w:rPr>
          <w:rFonts w:ascii="Times New Roman" w:eastAsia="Times New Roman" w:hAnsi="Times New Roman" w:cs="Times New Roman"/>
          <w:sz w:val="18"/>
          <w:szCs w:val="18"/>
          <w:lang w:val="kk-KZ" w:eastAsia="ru-RU"/>
        </w:rPr>
        <w:t xml:space="preserve">, </w:t>
      </w:r>
      <w:r w:rsidR="00766784">
        <w:rPr>
          <w:rFonts w:ascii="Times New Roman" w:eastAsia="Times New Roman" w:hAnsi="Times New Roman" w:cs="Times New Roman"/>
          <w:sz w:val="18"/>
          <w:szCs w:val="18"/>
          <w:lang w:val="kk-KZ" w:eastAsia="ru-RU"/>
        </w:rPr>
        <w:t xml:space="preserve">оларды </w:t>
      </w:r>
      <w:hyperlink r:id="rId10" w:history="1">
        <w:r w:rsidRPr="001D7155">
          <w:rPr>
            <w:rFonts w:ascii="Times New Roman" w:eastAsia="Times New Roman" w:hAnsi="Times New Roman" w:cs="Times New Roman"/>
            <w:color w:val="0000FF"/>
            <w:sz w:val="18"/>
            <w:szCs w:val="18"/>
            <w:u w:val="single"/>
            <w:lang w:val="kk-KZ" w:eastAsia="ru-RU"/>
          </w:rPr>
          <w:t>www.sevkazenergo.kz</w:t>
        </w:r>
      </w:hyperlink>
      <w:r w:rsidRPr="001D7155">
        <w:rPr>
          <w:rFonts w:ascii="Times New Roman" w:eastAsia="Times New Roman" w:hAnsi="Times New Roman" w:cs="Times New Roman"/>
          <w:sz w:val="18"/>
          <w:szCs w:val="18"/>
          <w:lang w:val="kk-KZ" w:eastAsia="ru-RU"/>
        </w:rPr>
        <w:t xml:space="preserve">  сайтындағы «Жеке кабинет» электронды  сервисі немесе </w:t>
      </w:r>
      <w:r w:rsidRPr="001D7155">
        <w:rPr>
          <w:rFonts w:ascii="Times New Roman" w:eastAsia="Times New Roman" w:hAnsi="Times New Roman" w:cs="Times New Roman"/>
          <w:bCs/>
          <w:sz w:val="18"/>
          <w:szCs w:val="18"/>
          <w:lang w:val="kk-KZ" w:eastAsia="ru-RU"/>
        </w:rPr>
        <w:t>айдың 15-нен бастап 25-і күніне дейін Халыққа қызмет көрсету орталығына (Жамбыл к., 215 А мекен-жайы бойынша)</w:t>
      </w:r>
      <w:r w:rsidR="00190CEC">
        <w:rPr>
          <w:rFonts w:ascii="Times New Roman" w:eastAsia="Times New Roman" w:hAnsi="Times New Roman" w:cs="Times New Roman"/>
          <w:sz w:val="18"/>
          <w:szCs w:val="18"/>
          <w:lang w:val="kk-KZ" w:eastAsia="ru-RU"/>
        </w:rPr>
        <w:t xml:space="preserve"> </w:t>
      </w:r>
      <w:r w:rsidRPr="001D7155">
        <w:rPr>
          <w:rFonts w:ascii="Times New Roman" w:eastAsia="Times New Roman" w:hAnsi="Times New Roman" w:cs="Times New Roman"/>
          <w:sz w:val="18"/>
          <w:szCs w:val="18"/>
          <w:lang w:val="kk-KZ" w:eastAsia="ru-RU"/>
        </w:rPr>
        <w:t>қағаз тасымалдаушы</w:t>
      </w:r>
      <w:r>
        <w:rPr>
          <w:rFonts w:ascii="Times New Roman" w:eastAsia="Times New Roman" w:hAnsi="Times New Roman" w:cs="Times New Roman"/>
          <w:sz w:val="18"/>
          <w:szCs w:val="18"/>
          <w:lang w:val="kk-KZ" w:eastAsia="ru-RU"/>
        </w:rPr>
        <w:t>да ұсынады.</w:t>
      </w:r>
    </w:p>
    <w:p w:rsidR="00C94E9E" w:rsidRDefault="000C2578"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        Егер тұтынушы есептік кезеңдегі көрсеткіштерді бе</w:t>
      </w:r>
      <w:r w:rsidR="005F4241">
        <w:rPr>
          <w:rFonts w:ascii="Times New Roman" w:eastAsia="Times New Roman" w:hAnsi="Times New Roman" w:cs="Times New Roman"/>
          <w:sz w:val="18"/>
          <w:szCs w:val="18"/>
          <w:lang w:val="kk-KZ" w:eastAsia="ru-RU"/>
        </w:rPr>
        <w:t>рсе және Жабдықтаушы (энергия беруші ұйым</w:t>
      </w:r>
      <w:r>
        <w:rPr>
          <w:rFonts w:ascii="Times New Roman" w:eastAsia="Times New Roman" w:hAnsi="Times New Roman" w:cs="Times New Roman"/>
          <w:sz w:val="18"/>
          <w:szCs w:val="18"/>
          <w:lang w:val="kk-KZ" w:eastAsia="ru-RU"/>
        </w:rPr>
        <w:t>) алса, онда есептеу үшін маңызы бар және кеш тапсырылған көрсеткіштер қолданылады.</w:t>
      </w:r>
    </w:p>
    <w:p w:rsidR="00C94E9E" w:rsidRPr="00C94E9E" w:rsidRDefault="000C2578"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w:t>
      </w:r>
      <w:r w:rsidR="00C94E9E">
        <w:rPr>
          <w:rFonts w:ascii="Times New Roman" w:eastAsia="Times New Roman" w:hAnsi="Times New Roman" w:cs="Times New Roman"/>
          <w:sz w:val="18"/>
          <w:szCs w:val="18"/>
          <w:lang w:val="kk-KZ" w:eastAsia="ru-RU"/>
        </w:rPr>
        <w:t xml:space="preserve">1.3. </w:t>
      </w:r>
      <w:r w:rsidR="00C94E9E" w:rsidRPr="00C94E9E">
        <w:rPr>
          <w:rStyle w:val="s0"/>
          <w:sz w:val="18"/>
          <w:szCs w:val="18"/>
          <w:lang w:val="kk-KZ"/>
        </w:rPr>
        <w:t>Есепке алу аспаптарын кезеңмен тексеру, жөндеу және техникалық қамтамасыз етуді энергия беруші ұйым не осындай қызмет түріне рұқсаты бар өзге мамандандырылған ұйым Тұтынушымен жасалған жеке шарт бойынша жүзеге асырады.</w:t>
      </w:r>
    </w:p>
    <w:p w:rsidR="00C94E9E" w:rsidRPr="00F865BD" w:rsidRDefault="005F5978"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5F5978">
        <w:rPr>
          <w:rFonts w:ascii="Times New Roman" w:eastAsia="Times New Roman" w:hAnsi="Times New Roman" w:cs="Times New Roman"/>
          <w:color w:val="000000"/>
          <w:sz w:val="18"/>
          <w:szCs w:val="18"/>
          <w:lang w:val="kk-KZ" w:eastAsia="ru-RU"/>
        </w:rPr>
        <w:t>Тұтынушы есепке алу аспаптарын кезеңмен тексеру, жөндеу және техникалық қамтамасыз етуші мамандандырылған ұйымды өзі таңдауға құқылы.</w:t>
      </w:r>
    </w:p>
    <w:p w:rsidR="00F865BD" w:rsidRDefault="000C2578"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sz w:val="18"/>
          <w:szCs w:val="18"/>
          <w:lang w:val="kk-KZ" w:eastAsia="ru-RU"/>
        </w:rPr>
        <w:t>4.</w:t>
      </w:r>
      <w:r w:rsidR="00F865BD">
        <w:rPr>
          <w:rFonts w:ascii="Times New Roman" w:eastAsia="Times New Roman" w:hAnsi="Times New Roman" w:cs="Times New Roman"/>
          <w:sz w:val="18"/>
          <w:szCs w:val="18"/>
          <w:lang w:val="kk-KZ" w:eastAsia="ru-RU"/>
        </w:rPr>
        <w:t xml:space="preserve">1.4. </w:t>
      </w:r>
      <w:r w:rsidR="00F865BD" w:rsidRPr="00F865BD">
        <w:rPr>
          <w:rFonts w:ascii="Times New Roman" w:eastAsia="Times New Roman" w:hAnsi="Times New Roman" w:cs="Times New Roman"/>
          <w:color w:val="000000"/>
          <w:sz w:val="18"/>
          <w:szCs w:val="18"/>
          <w:lang w:val="kk-KZ" w:eastAsia="ru-RU"/>
        </w:rPr>
        <w:t xml:space="preserve">Тараптар өздерінің теңгерімдеріндегі есепке алу аспаптарына өз есептерінен метрологиялық стандарттарға сәйкес көзделген мерзімдерде метрологиялық тексеруді жүргізеді. </w:t>
      </w:r>
    </w:p>
    <w:p w:rsidR="00712CAE" w:rsidRPr="00712CAE" w:rsidRDefault="00712CAE"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712CAE">
        <w:rPr>
          <w:rFonts w:ascii="Times New Roman" w:eastAsia="Times New Roman" w:hAnsi="Times New Roman" w:cs="Times New Roman"/>
          <w:color w:val="000000"/>
          <w:sz w:val="18"/>
          <w:szCs w:val="18"/>
          <w:lang w:val="kk-KZ" w:eastAsia="ru-RU"/>
        </w:rPr>
        <w:t>Тараптар талап ететін тараптың есебінен жүргізілетін қосымша тексерулер жүргізуді талап ете алады.</w:t>
      </w:r>
    </w:p>
    <w:p w:rsidR="00712CAE" w:rsidRPr="003A12A5" w:rsidRDefault="003A12A5"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4.1.5. </w:t>
      </w:r>
      <w:r w:rsidRPr="003A12A5">
        <w:rPr>
          <w:rStyle w:val="s0"/>
          <w:sz w:val="18"/>
          <w:szCs w:val="18"/>
          <w:lang w:val="kk-KZ"/>
        </w:rPr>
        <w:t>Өнім беруші жеткізген және Тұтынушы алған жылу энергиясы мөлшері есепке алу аспаптарының көрсеткіштері бойынша айқындалады.</w:t>
      </w:r>
    </w:p>
    <w:p w:rsidR="003D6B5F" w:rsidRDefault="00C03041"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sz w:val="18"/>
          <w:szCs w:val="18"/>
          <w:lang w:val="kk-KZ" w:eastAsia="ru-RU"/>
        </w:rPr>
        <w:t xml:space="preserve">4.1.6. </w:t>
      </w:r>
      <w:r w:rsidR="003D6B5F" w:rsidRPr="003D6B5F">
        <w:rPr>
          <w:rFonts w:ascii="Times New Roman" w:eastAsia="Times New Roman" w:hAnsi="Times New Roman" w:cs="Times New Roman"/>
          <w:color w:val="000000"/>
          <w:sz w:val="18"/>
          <w:szCs w:val="18"/>
          <w:lang w:val="kk-KZ" w:eastAsia="ru-RU"/>
        </w:rPr>
        <w:t>Егер шартта өзгеше көзделмесе, жылу энергиясын босатуды есепке алу тараптардың теңгерімдік тиесілілігінің бөлу шекарасында жүргізіледі. Есепке алу аспаптары тараптардың теңгерімдік тиесілілігін бөлу шекарасында орнатылмаған жағдайда, бөлу шекарасынан есепке алу аспаптары орнатылған жерге дейінгі желі учаскесіндегі ысыраптар желінің аталған учаскесі теңгерімінде тұрған иеленушіге жатады.</w:t>
      </w:r>
    </w:p>
    <w:p w:rsidR="003D6B5F" w:rsidRPr="003D6B5F" w:rsidRDefault="003D6B5F"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         </w:t>
      </w:r>
      <w:r w:rsidRPr="003D6B5F">
        <w:rPr>
          <w:rFonts w:ascii="Times New Roman" w:eastAsia="Times New Roman" w:hAnsi="Times New Roman" w:cs="Times New Roman"/>
          <w:color w:val="000000"/>
          <w:sz w:val="18"/>
          <w:szCs w:val="18"/>
          <w:lang w:val="kk-KZ" w:eastAsia="ru-RU"/>
        </w:rPr>
        <w:t xml:space="preserve">Жылу ысыраптарын есептеуді немесе жылу ысыраптарына сынақты энергия беруші ұйым Тұтынушымен бірлесіп жүргізеді. </w:t>
      </w:r>
    </w:p>
    <w:p w:rsidR="004945D5" w:rsidRPr="004945D5" w:rsidRDefault="004945D5"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4.1.7. </w:t>
      </w:r>
      <w:r w:rsidRPr="004945D5">
        <w:rPr>
          <w:rFonts w:ascii="Times New Roman" w:eastAsia="Times New Roman" w:hAnsi="Times New Roman" w:cs="Times New Roman"/>
          <w:color w:val="000000"/>
          <w:sz w:val="18"/>
          <w:szCs w:val="18"/>
          <w:lang w:val="kk-KZ" w:eastAsia="ru-RU"/>
        </w:rPr>
        <w:t xml:space="preserve">Жабдықтардың техникалық </w:t>
      </w:r>
      <w:r w:rsidR="007375E0">
        <w:rPr>
          <w:rFonts w:ascii="Times New Roman" w:eastAsia="Times New Roman" w:hAnsi="Times New Roman" w:cs="Times New Roman"/>
          <w:color w:val="000000"/>
          <w:sz w:val="18"/>
          <w:szCs w:val="18"/>
          <w:lang w:val="kk-KZ" w:eastAsia="ru-RU"/>
        </w:rPr>
        <w:t xml:space="preserve">жай-күйі үшін жауапкершілк және </w:t>
      </w:r>
      <w:r w:rsidRPr="004945D5">
        <w:rPr>
          <w:rFonts w:ascii="Times New Roman" w:eastAsia="Times New Roman" w:hAnsi="Times New Roman" w:cs="Times New Roman"/>
          <w:color w:val="000000"/>
          <w:sz w:val="18"/>
          <w:szCs w:val="18"/>
          <w:lang w:val="kk-KZ" w:eastAsia="ru-RU"/>
        </w:rPr>
        <w:t xml:space="preserve">тұтынушының меншігіндегі, оның ішінде тұтынушылардың ортақ меншігіндегі жылу желілерінің қауіпсіздігін қамтамасыз ету тұтынушыларға жүктеледі және теңгерімділік тиесілігінің шекарасы бойынша анықталады. </w:t>
      </w:r>
    </w:p>
    <w:p w:rsidR="004945D5" w:rsidRPr="004945D5" w:rsidRDefault="004945D5"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4945D5">
        <w:rPr>
          <w:rFonts w:ascii="Times New Roman" w:eastAsia="Times New Roman" w:hAnsi="Times New Roman" w:cs="Times New Roman"/>
          <w:color w:val="000000"/>
          <w:sz w:val="18"/>
          <w:szCs w:val="18"/>
          <w:lang w:val="kk-KZ" w:eastAsia="ru-RU"/>
        </w:rPr>
        <w:t xml:space="preserve">Жылу энергиясын есепке алу аспаптарының сақталуына жауапкершілік оның иесіне жүктеледі және теңгерімділік тиесілігінің шекарасы бойынша анықталады. </w:t>
      </w:r>
    </w:p>
    <w:p w:rsidR="004945D5" w:rsidRPr="004945D5" w:rsidRDefault="004945D5"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4945D5">
        <w:rPr>
          <w:rFonts w:ascii="Times New Roman" w:eastAsia="Times New Roman" w:hAnsi="Times New Roman" w:cs="Times New Roman"/>
          <w:color w:val="000000"/>
          <w:sz w:val="18"/>
          <w:szCs w:val="18"/>
          <w:lang w:val="kk-KZ" w:eastAsia="ru-RU"/>
        </w:rPr>
        <w:t>Кондоминиумды басқару органы жылу тұтыну қондырғыларына қызмет көрсетуді дербес немесе мамандандырылған ұйыммен шарт бойынша жүргізе алады.</w:t>
      </w:r>
    </w:p>
    <w:p w:rsidR="007375E0" w:rsidRPr="007375E0" w:rsidRDefault="007375E0"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4.1.8. </w:t>
      </w:r>
      <w:r w:rsidRPr="007375E0">
        <w:rPr>
          <w:rFonts w:ascii="Times New Roman" w:eastAsia="Times New Roman" w:hAnsi="Times New Roman" w:cs="Times New Roman"/>
          <w:color w:val="000000"/>
          <w:sz w:val="18"/>
          <w:szCs w:val="18"/>
          <w:lang w:val="kk-KZ" w:eastAsia="ru-RU"/>
        </w:rPr>
        <w:t>Есепке алу аспабы істен шыққан жағдайда энергиямен жабдықтаушы ұйым көрсетілген кезеңдерге есепке алу аспаптары жоқ Тұтынушылар үшін жылумен жабдықтауды тұтыну нормасы бойынша, бірақ бір айдан аспайтын мерзім ішінде есеп айырысу жүргізеді, осы уақытта есепке алу қалпына келтірілуі тиіс.</w:t>
      </w:r>
    </w:p>
    <w:p w:rsidR="007375E0" w:rsidRPr="007375E0" w:rsidRDefault="007375E0"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7375E0">
        <w:rPr>
          <w:rFonts w:ascii="Times New Roman" w:eastAsia="Times New Roman" w:hAnsi="Times New Roman" w:cs="Times New Roman"/>
          <w:color w:val="000000"/>
          <w:sz w:val="18"/>
          <w:szCs w:val="18"/>
          <w:lang w:val="kk-KZ" w:eastAsia="ru-RU"/>
        </w:rPr>
        <w:t>Егер есепке алу аспабын көрсетілген мерзімде қалпына келтіру мүмкін болмаған жағдайда, есептеу тәртібі және есептеуді қалпына келтіру мерзімдері тараптардың жеке келісімімен белгіленуі тиіс.</w:t>
      </w:r>
    </w:p>
    <w:p w:rsidR="007375E0" w:rsidRPr="007375E0" w:rsidRDefault="007375E0" w:rsidP="00C21E6E">
      <w:pPr>
        <w:spacing w:after="0" w:line="240" w:lineRule="auto"/>
        <w:ind w:firstLine="400"/>
        <w:jc w:val="both"/>
        <w:rPr>
          <w:rFonts w:ascii="Times New Roman" w:eastAsia="Times New Roman" w:hAnsi="Times New Roman" w:cs="Times New Roman"/>
          <w:color w:val="000000"/>
          <w:sz w:val="18"/>
          <w:szCs w:val="18"/>
          <w:lang w:val="kk-KZ" w:eastAsia="ru-RU"/>
        </w:rPr>
      </w:pPr>
      <w:r w:rsidRPr="007375E0">
        <w:rPr>
          <w:rFonts w:ascii="Times New Roman" w:eastAsia="Times New Roman" w:hAnsi="Times New Roman" w:cs="Times New Roman"/>
          <w:color w:val="000000"/>
          <w:sz w:val="18"/>
          <w:szCs w:val="18"/>
          <w:lang w:val="kk-KZ" w:eastAsia="ru-RU"/>
        </w:rPr>
        <w:t xml:space="preserve">Есепке алу аспаптарын үшінші тұлғалар ұрлаған немесе сындырған жағдайда сақтауға жауапты адам, Шартта өзгеше көзделмесе, бір ай мерзімінде есепке алу аспабын қалпына келтіруге міндетті. Есепке алу аспаптарын қалпына келтіру сәтіне дейін Тұтынушы өзін жылу желісіне қосуды талап етуге құқылы. </w:t>
      </w:r>
    </w:p>
    <w:p w:rsidR="001C6AB0" w:rsidRDefault="001C6AB0" w:rsidP="00C21E6E">
      <w:pPr>
        <w:spacing w:after="0" w:line="240" w:lineRule="auto"/>
        <w:jc w:val="both"/>
        <w:rPr>
          <w:rFonts w:ascii="Times New Roman" w:eastAsia="Times New Roman" w:hAnsi="Times New Roman" w:cs="Times New Roman"/>
          <w:sz w:val="18"/>
          <w:szCs w:val="18"/>
          <w:lang w:val="kk-KZ" w:eastAsia="ru-RU"/>
        </w:rPr>
      </w:pPr>
    </w:p>
    <w:p w:rsidR="00A33AA2" w:rsidRDefault="00A33AA2" w:rsidP="00A33AA2">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4.2. Электр қуатты есептеу.</w:t>
      </w:r>
    </w:p>
    <w:p w:rsidR="00722C5C" w:rsidRDefault="001C6AB0" w:rsidP="00722C5C">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sz w:val="18"/>
          <w:szCs w:val="18"/>
          <w:lang w:val="kk-KZ" w:eastAsia="ru-RU"/>
        </w:rPr>
        <w:t>4.2.1.</w:t>
      </w:r>
      <w:r w:rsidR="00F9700D">
        <w:rPr>
          <w:rFonts w:ascii="Times New Roman" w:eastAsia="Times New Roman" w:hAnsi="Times New Roman" w:cs="Times New Roman"/>
          <w:sz w:val="18"/>
          <w:szCs w:val="18"/>
          <w:lang w:val="kk-KZ" w:eastAsia="ru-RU"/>
        </w:rPr>
        <w:t xml:space="preserve"> </w:t>
      </w:r>
      <w:r w:rsidR="00FC66DC">
        <w:rPr>
          <w:rFonts w:ascii="Times New Roman" w:eastAsia="Times New Roman" w:hAnsi="Times New Roman" w:cs="Times New Roman"/>
          <w:color w:val="000000"/>
          <w:sz w:val="18"/>
          <w:szCs w:val="18"/>
          <w:lang w:val="kk-KZ" w:eastAsia="ru-RU"/>
        </w:rPr>
        <w:t>Өнім беруші</w:t>
      </w:r>
      <w:r w:rsidR="00064554" w:rsidRPr="00064554">
        <w:rPr>
          <w:rFonts w:ascii="Times New Roman" w:eastAsia="Times New Roman" w:hAnsi="Times New Roman" w:cs="Times New Roman"/>
          <w:color w:val="000000"/>
          <w:sz w:val="18"/>
          <w:szCs w:val="18"/>
          <w:lang w:val="kk-KZ" w:eastAsia="ru-RU"/>
        </w:rPr>
        <w:t xml:space="preserve"> жіберген және тұтынушының қабылдаған энергиясының көлемі </w:t>
      </w:r>
      <w:r w:rsidR="00064554">
        <w:rPr>
          <w:rFonts w:ascii="Times New Roman" w:eastAsia="Times New Roman" w:hAnsi="Times New Roman" w:cs="Times New Roman"/>
          <w:color w:val="000000"/>
          <w:sz w:val="18"/>
          <w:szCs w:val="18"/>
          <w:lang w:val="kk-KZ" w:eastAsia="ru-RU"/>
        </w:rPr>
        <w:t xml:space="preserve">электр энергия </w:t>
      </w:r>
      <w:r w:rsidR="00064554" w:rsidRPr="00064554">
        <w:rPr>
          <w:rFonts w:ascii="Times New Roman" w:eastAsia="Times New Roman" w:hAnsi="Times New Roman" w:cs="Times New Roman"/>
          <w:color w:val="000000"/>
          <w:sz w:val="18"/>
          <w:szCs w:val="18"/>
          <w:lang w:val="kk-KZ" w:eastAsia="ru-RU"/>
        </w:rPr>
        <w:t>коммерциялық есепке алу құралының көрсеткішімен анықталады, ал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p w:rsidR="00B539E0" w:rsidRDefault="00064554" w:rsidP="00722C5C">
      <w:pPr>
        <w:spacing w:after="0" w:line="240" w:lineRule="auto"/>
        <w:ind w:firstLine="400"/>
        <w:jc w:val="both"/>
        <w:rPr>
          <w:rFonts w:ascii="Times New Roman" w:eastAsia="Times New Roman" w:hAnsi="Times New Roman" w:cs="Times New Roman"/>
          <w:color w:val="000000"/>
          <w:sz w:val="18"/>
          <w:szCs w:val="18"/>
          <w:lang w:val="kk-KZ" w:eastAsia="ru-RU"/>
        </w:rPr>
      </w:pPr>
      <w:r w:rsidRPr="00064554">
        <w:rPr>
          <w:rFonts w:ascii="Times New Roman" w:eastAsia="Times New Roman" w:hAnsi="Times New Roman" w:cs="Times New Roman"/>
          <w:color w:val="000000"/>
          <w:sz w:val="18"/>
          <w:szCs w:val="18"/>
          <w:lang w:val="kk-KZ" w:eastAsia="ru-RU"/>
        </w:rPr>
        <w:t>Тұтынушы коммерциялық есепке алуды бұзушылық анықталған күннен бастап күнтізбелік 30 (отыз) күндік мерзім ішінде қалпына келтіреді.</w:t>
      </w:r>
    </w:p>
    <w:p w:rsidR="00B539E0" w:rsidRPr="00B539E0" w:rsidRDefault="00B539E0" w:rsidP="00B539E0">
      <w:pPr>
        <w:spacing w:after="0" w:line="240" w:lineRule="auto"/>
        <w:ind w:firstLine="400"/>
        <w:jc w:val="both"/>
        <w:rPr>
          <w:rFonts w:ascii="Times New Roman" w:eastAsia="Times New Roman" w:hAnsi="Times New Roman" w:cs="Times New Roman"/>
          <w:color w:val="000000"/>
          <w:sz w:val="18"/>
          <w:szCs w:val="18"/>
          <w:lang w:val="kk-KZ" w:eastAsia="ru-RU"/>
        </w:rPr>
      </w:pPr>
      <w:r w:rsidRPr="00B539E0">
        <w:rPr>
          <w:rFonts w:ascii="Times New Roman" w:eastAsia="Times New Roman" w:hAnsi="Times New Roman" w:cs="Times New Roman"/>
          <w:color w:val="000000"/>
          <w:sz w:val="18"/>
          <w:szCs w:val="18"/>
          <w:lang w:val="kk-KZ" w:eastAsia="ru-RU"/>
        </w:rPr>
        <w:t>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rsidR="00B539E0" w:rsidRPr="00B539E0" w:rsidRDefault="00B539E0" w:rsidP="00B539E0">
      <w:pPr>
        <w:spacing w:after="0" w:line="240" w:lineRule="auto"/>
        <w:jc w:val="both"/>
        <w:rPr>
          <w:rFonts w:ascii="Times New Roman" w:eastAsia="Times New Roman" w:hAnsi="Times New Roman" w:cs="Times New Roman"/>
          <w:sz w:val="18"/>
          <w:szCs w:val="18"/>
          <w:lang w:val="kk-KZ" w:eastAsia="ru-RU"/>
        </w:rPr>
      </w:pPr>
      <w:bookmarkStart w:id="1" w:name="SUB700"/>
      <w:bookmarkEnd w:id="1"/>
      <w:r>
        <w:rPr>
          <w:rFonts w:ascii="Times New Roman" w:eastAsia="Times New Roman" w:hAnsi="Times New Roman" w:cs="Times New Roman"/>
          <w:sz w:val="18"/>
          <w:szCs w:val="18"/>
          <w:lang w:val="kk-KZ" w:eastAsia="ru-RU"/>
        </w:rPr>
        <w:t>4.2.2.</w:t>
      </w:r>
      <w:r>
        <w:rPr>
          <w:rFonts w:ascii="Times New Roman" w:eastAsia="Times New Roman" w:hAnsi="Times New Roman" w:cs="Times New Roman"/>
          <w:color w:val="000000"/>
          <w:sz w:val="18"/>
          <w:szCs w:val="18"/>
          <w:lang w:val="kk-KZ" w:eastAsia="ru-RU"/>
        </w:rPr>
        <w:t xml:space="preserve"> </w:t>
      </w:r>
      <w:r w:rsidRPr="00B539E0">
        <w:rPr>
          <w:rFonts w:ascii="Times New Roman" w:eastAsia="Times New Roman" w:hAnsi="Times New Roman" w:cs="Times New Roman"/>
          <w:color w:val="000000"/>
          <w:sz w:val="18"/>
          <w:szCs w:val="18"/>
          <w:lang w:val="kk-KZ" w:eastAsia="ru-RU"/>
        </w:rPr>
        <w:t>Тұтынылатын электр энергиясын есепке алу кезінде коммерциялық есепке алу құралы тараптардың теңгерімдік жауапкершілігі шекарасында орнатылады.</w:t>
      </w:r>
    </w:p>
    <w:p w:rsidR="00B539E0" w:rsidRPr="00B539E0" w:rsidRDefault="00781588" w:rsidP="00781588">
      <w:pPr>
        <w:spacing w:after="0" w:line="240" w:lineRule="auto"/>
        <w:jc w:val="both"/>
        <w:rPr>
          <w:rFonts w:ascii="Times New Roman" w:eastAsia="Times New Roman" w:hAnsi="Times New Roman" w:cs="Times New Roman"/>
          <w:sz w:val="18"/>
          <w:szCs w:val="18"/>
          <w:lang w:val="kk-KZ" w:eastAsia="ru-RU"/>
        </w:rPr>
      </w:pPr>
      <w:bookmarkStart w:id="2" w:name="SUB800"/>
      <w:bookmarkEnd w:id="2"/>
      <w:r>
        <w:rPr>
          <w:rFonts w:ascii="Times New Roman" w:eastAsia="Times New Roman" w:hAnsi="Times New Roman" w:cs="Times New Roman"/>
          <w:sz w:val="18"/>
          <w:szCs w:val="18"/>
          <w:lang w:val="kk-KZ" w:eastAsia="ru-RU"/>
        </w:rPr>
        <w:t>4.2.3.</w:t>
      </w:r>
      <w:r w:rsidR="00B539E0" w:rsidRPr="00B539E0">
        <w:rPr>
          <w:rFonts w:ascii="Times New Roman" w:eastAsia="Times New Roman" w:hAnsi="Times New Roman" w:cs="Times New Roman"/>
          <w:color w:val="000000"/>
          <w:sz w:val="18"/>
          <w:szCs w:val="18"/>
          <w:lang w:val="kk-KZ" w:eastAsia="ru-RU"/>
        </w:rPr>
        <w:t xml:space="preserve"> Коммерциялық есепк</w:t>
      </w:r>
      <w:r w:rsidR="000E3B67">
        <w:rPr>
          <w:rFonts w:ascii="Times New Roman" w:eastAsia="Times New Roman" w:hAnsi="Times New Roman" w:cs="Times New Roman"/>
          <w:color w:val="000000"/>
          <w:sz w:val="18"/>
          <w:szCs w:val="18"/>
          <w:lang w:val="kk-KZ" w:eastAsia="ru-RU"/>
        </w:rPr>
        <w:t>е алу құралының саны осы Шарттың қосымшасына</w:t>
      </w:r>
      <w:r w:rsidR="00B539E0" w:rsidRPr="00B539E0">
        <w:rPr>
          <w:rFonts w:ascii="Times New Roman" w:eastAsia="Times New Roman" w:hAnsi="Times New Roman" w:cs="Times New Roman"/>
          <w:color w:val="000000"/>
          <w:sz w:val="18"/>
          <w:szCs w:val="18"/>
          <w:lang w:val="kk-KZ" w:eastAsia="ru-RU"/>
        </w:rPr>
        <w:t xml:space="preserve"> сәйкес нысан бойынша коммерциялық есепке алу құралдарының тізбесінде көрсетіледі. </w:t>
      </w:r>
    </w:p>
    <w:p w:rsidR="003E6B24" w:rsidRPr="00B539E0" w:rsidRDefault="000E3B67" w:rsidP="00C21E6E">
      <w:pPr>
        <w:spacing w:after="0" w:line="240" w:lineRule="auto"/>
        <w:jc w:val="both"/>
        <w:rPr>
          <w:rFonts w:ascii="Times New Roman" w:eastAsia="Times New Roman" w:hAnsi="Times New Roman" w:cs="Times New Roman"/>
          <w:color w:val="000000"/>
          <w:sz w:val="18"/>
          <w:szCs w:val="18"/>
          <w:lang w:val="kk-KZ" w:eastAsia="ru-RU"/>
        </w:rPr>
      </w:pPr>
      <w:bookmarkStart w:id="3" w:name="SUB900"/>
      <w:bookmarkEnd w:id="3"/>
      <w:r>
        <w:rPr>
          <w:rFonts w:ascii="Times New Roman" w:eastAsia="Times New Roman" w:hAnsi="Times New Roman" w:cs="Times New Roman"/>
          <w:sz w:val="18"/>
          <w:szCs w:val="18"/>
          <w:lang w:val="kk-KZ" w:eastAsia="ru-RU"/>
        </w:rPr>
        <w:lastRenderedPageBreak/>
        <w:t xml:space="preserve">4.2.4. </w:t>
      </w:r>
      <w:r w:rsidR="00B539E0" w:rsidRPr="00B539E0">
        <w:rPr>
          <w:rFonts w:ascii="Times New Roman" w:eastAsia="Times New Roman" w:hAnsi="Times New Roman" w:cs="Times New Roman"/>
          <w:color w:val="000000"/>
          <w:sz w:val="18"/>
          <w:szCs w:val="18"/>
          <w:lang w:val="kk-KZ" w:eastAsia="ru-RU"/>
        </w:rPr>
        <w:t xml:space="preserve">Коммерциялық есепке алу құралдарының көрсеткіштерін алу </w:t>
      </w:r>
      <w:r w:rsidR="003E6B24">
        <w:rPr>
          <w:rFonts w:ascii="Times New Roman" w:eastAsia="Times New Roman" w:hAnsi="Times New Roman" w:cs="Times New Roman"/>
          <w:color w:val="000000"/>
          <w:sz w:val="18"/>
          <w:szCs w:val="18"/>
          <w:lang w:val="kk-KZ" w:eastAsia="ru-RU"/>
        </w:rPr>
        <w:t>өнім берушінің</w:t>
      </w:r>
      <w:r w:rsidR="00B539E0" w:rsidRPr="00B539E0">
        <w:rPr>
          <w:rFonts w:ascii="Times New Roman" w:eastAsia="Times New Roman" w:hAnsi="Times New Roman" w:cs="Times New Roman"/>
          <w:color w:val="000000"/>
          <w:sz w:val="18"/>
          <w:szCs w:val="18"/>
          <w:lang w:val="kk-KZ" w:eastAsia="ru-RU"/>
        </w:rPr>
        <w:t xml:space="preserve"> немесе энергия таратушы ұйымның өкілдерімен тұтынушы немесе оның өкілінің қатысуымен жүргізіледі.</w:t>
      </w:r>
    </w:p>
    <w:p w:rsidR="001B606D" w:rsidRDefault="004930C4"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4.2.5. </w:t>
      </w:r>
      <w:r w:rsidR="00B539E0" w:rsidRPr="00B539E0">
        <w:rPr>
          <w:rFonts w:ascii="Times New Roman" w:eastAsia="Times New Roman" w:hAnsi="Times New Roman" w:cs="Times New Roman"/>
          <w:color w:val="000000"/>
          <w:sz w:val="18"/>
          <w:szCs w:val="18"/>
          <w:lang w:val="kk-KZ" w:eastAsia="ru-RU"/>
        </w:rPr>
        <w:t xml:space="preserve">Тараптардың келісімі бойынша тұтынушы өздігінен электр энергиясын коммерциялық есепке алу құралдарының көрсеткіштерін алып, оларды </w:t>
      </w:r>
      <w:hyperlink r:id="rId11" w:history="1">
        <w:r w:rsidR="001B606D" w:rsidRPr="001D7155">
          <w:rPr>
            <w:rFonts w:ascii="Times New Roman" w:eastAsia="Times New Roman" w:hAnsi="Times New Roman" w:cs="Times New Roman"/>
            <w:color w:val="0000FF"/>
            <w:sz w:val="18"/>
            <w:szCs w:val="18"/>
            <w:u w:val="single"/>
            <w:lang w:val="kk-KZ" w:eastAsia="ru-RU"/>
          </w:rPr>
          <w:t>www.sevkazenergo.kz</w:t>
        </w:r>
      </w:hyperlink>
      <w:r w:rsidR="001B606D" w:rsidRPr="001D7155">
        <w:rPr>
          <w:rFonts w:ascii="Times New Roman" w:eastAsia="Times New Roman" w:hAnsi="Times New Roman" w:cs="Times New Roman"/>
          <w:sz w:val="18"/>
          <w:szCs w:val="18"/>
          <w:lang w:val="kk-KZ" w:eastAsia="ru-RU"/>
        </w:rPr>
        <w:t xml:space="preserve">  сайтындағы «Жеке кабинет» электронды  сервисі </w:t>
      </w:r>
      <w:r w:rsidR="001B606D">
        <w:rPr>
          <w:rFonts w:ascii="Times New Roman" w:eastAsia="Times New Roman" w:hAnsi="Times New Roman" w:cs="Times New Roman"/>
          <w:sz w:val="18"/>
          <w:szCs w:val="18"/>
          <w:lang w:val="kk-KZ" w:eastAsia="ru-RU"/>
        </w:rPr>
        <w:t xml:space="preserve">арқылы </w:t>
      </w:r>
      <w:r w:rsidR="001B606D" w:rsidRPr="001D7155">
        <w:rPr>
          <w:rFonts w:ascii="Times New Roman" w:eastAsia="Times New Roman" w:hAnsi="Times New Roman" w:cs="Times New Roman"/>
          <w:sz w:val="18"/>
          <w:szCs w:val="18"/>
          <w:lang w:val="kk-KZ" w:eastAsia="ru-RU"/>
        </w:rPr>
        <w:t xml:space="preserve">немесе </w:t>
      </w:r>
      <w:r w:rsidR="001B606D" w:rsidRPr="001D7155">
        <w:rPr>
          <w:rFonts w:ascii="Times New Roman" w:eastAsia="Times New Roman" w:hAnsi="Times New Roman" w:cs="Times New Roman"/>
          <w:bCs/>
          <w:sz w:val="18"/>
          <w:szCs w:val="18"/>
          <w:lang w:val="kk-KZ" w:eastAsia="ru-RU"/>
        </w:rPr>
        <w:t xml:space="preserve">айдың 15-нен бастап 25-і күніне дейін </w:t>
      </w:r>
      <w:r w:rsidR="001B606D">
        <w:rPr>
          <w:rFonts w:ascii="Times New Roman" w:eastAsia="Times New Roman" w:hAnsi="Times New Roman" w:cs="Times New Roman"/>
          <w:bCs/>
          <w:sz w:val="18"/>
          <w:szCs w:val="18"/>
          <w:lang w:val="kk-KZ" w:eastAsia="ru-RU"/>
        </w:rPr>
        <w:t xml:space="preserve">айына бір рет </w:t>
      </w:r>
      <w:r w:rsidR="001B606D" w:rsidRPr="001D7155">
        <w:rPr>
          <w:rFonts w:ascii="Times New Roman" w:eastAsia="Times New Roman" w:hAnsi="Times New Roman" w:cs="Times New Roman"/>
          <w:bCs/>
          <w:sz w:val="18"/>
          <w:szCs w:val="18"/>
          <w:lang w:val="kk-KZ" w:eastAsia="ru-RU"/>
        </w:rPr>
        <w:t>Халыққа қызмет көрсету орталығына (Жамбыл к., 215 А мекен-жайы бойынша)</w:t>
      </w:r>
      <w:r w:rsidR="001B606D">
        <w:rPr>
          <w:rFonts w:ascii="Times New Roman" w:eastAsia="Times New Roman" w:hAnsi="Times New Roman" w:cs="Times New Roman"/>
          <w:sz w:val="18"/>
          <w:szCs w:val="18"/>
          <w:lang w:val="kk-KZ" w:eastAsia="ru-RU"/>
        </w:rPr>
        <w:t xml:space="preserve"> тапсырады.</w:t>
      </w:r>
    </w:p>
    <w:p w:rsidR="001B606D" w:rsidRDefault="001B606D"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        Егер тұтынушы есептік кезеңдегі көрсеткіштерді берсе және Жабдықтаушы (энергия беруші ұйым) алса, онда есептеу үшін маңызы бар және кеш тапсырылған көрсеткіштер қолданылады.</w:t>
      </w:r>
    </w:p>
    <w:p w:rsidR="001B606D" w:rsidRDefault="003260DA"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        Тұтынушы э</w:t>
      </w:r>
      <w:r w:rsidRPr="00B539E0">
        <w:rPr>
          <w:rFonts w:ascii="Times New Roman" w:eastAsia="Times New Roman" w:hAnsi="Times New Roman" w:cs="Times New Roman"/>
          <w:color w:val="000000"/>
          <w:sz w:val="18"/>
          <w:szCs w:val="18"/>
          <w:lang w:val="kk-KZ" w:eastAsia="ru-RU"/>
        </w:rPr>
        <w:t>лектр энергиясын коммерциялық есепке алу құралдарының көрсеткіштерін</w:t>
      </w:r>
      <w:r>
        <w:rPr>
          <w:rFonts w:ascii="Times New Roman" w:eastAsia="Times New Roman" w:hAnsi="Times New Roman" w:cs="Times New Roman"/>
          <w:color w:val="000000"/>
          <w:sz w:val="18"/>
          <w:szCs w:val="18"/>
          <w:lang w:val="kk-KZ" w:eastAsia="ru-RU"/>
        </w:rPr>
        <w:t xml:space="preserve"> алған кезде жасаған қателіктер, Өнім беруші және (немесе) энергия беруші (энергия өндіруші) ұйым оларды анықтаған жағдайда түзетіп отырады.</w:t>
      </w:r>
    </w:p>
    <w:p w:rsidR="003260DA" w:rsidRPr="00B539E0" w:rsidRDefault="003260DA" w:rsidP="00C21E6E">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sz w:val="18"/>
          <w:szCs w:val="18"/>
          <w:lang w:val="kk-KZ" w:eastAsia="ru-RU"/>
        </w:rPr>
        <w:t>4.2.6.</w:t>
      </w:r>
      <w:r w:rsidRPr="003260DA">
        <w:rPr>
          <w:rFonts w:ascii="Times New Roman" w:eastAsia="Times New Roman" w:hAnsi="Times New Roman" w:cs="Times New Roman"/>
          <w:color w:val="000000"/>
          <w:sz w:val="18"/>
          <w:szCs w:val="18"/>
          <w:lang w:val="kk-KZ" w:eastAsia="ru-RU"/>
        </w:rPr>
        <w:t xml:space="preserve"> </w:t>
      </w:r>
      <w:r w:rsidRPr="00B539E0">
        <w:rPr>
          <w:rFonts w:ascii="Times New Roman" w:eastAsia="Times New Roman" w:hAnsi="Times New Roman" w:cs="Times New Roman"/>
          <w:color w:val="000000"/>
          <w:sz w:val="18"/>
          <w:szCs w:val="18"/>
          <w:lang w:val="kk-KZ" w:eastAsia="ru-RU"/>
        </w:rPr>
        <w:t>Электр энергиясын коммерциялық есепке алу құралдарының көрсеткішін алу мүмкін болмаған жағдайда және егер тұтынушы бұл ретте пайдаланған электр энергиясы туралы өз бетімен мәлімет ұсынбаса, тұтынуды есептеу электр энергиясының алдыңғы кезеңдегі орташа тәуліктік шығыны бойынша жүргізіледі.</w:t>
      </w:r>
    </w:p>
    <w:p w:rsidR="00535CE7" w:rsidRPr="00B539E0" w:rsidRDefault="00535CE7"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4.2.7. </w:t>
      </w:r>
      <w:r w:rsidRPr="00B539E0">
        <w:rPr>
          <w:rFonts w:ascii="Times New Roman" w:eastAsia="Times New Roman" w:hAnsi="Times New Roman" w:cs="Times New Roman"/>
          <w:color w:val="000000"/>
          <w:sz w:val="18"/>
          <w:szCs w:val="18"/>
          <w:lang w:val="kk-KZ" w:eastAsia="ru-RU"/>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p w:rsidR="00B539E0" w:rsidRPr="00B539E0" w:rsidRDefault="00C2024D" w:rsidP="00C21E6E">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4.2.8.</w:t>
      </w:r>
      <w:bookmarkStart w:id="4" w:name="SUB1000"/>
      <w:bookmarkEnd w:id="4"/>
      <w:r>
        <w:rPr>
          <w:rFonts w:ascii="Times New Roman" w:eastAsia="Times New Roman" w:hAnsi="Times New Roman" w:cs="Times New Roman"/>
          <w:sz w:val="18"/>
          <w:szCs w:val="18"/>
          <w:lang w:val="kk-KZ" w:eastAsia="ru-RU"/>
        </w:rPr>
        <w:t xml:space="preserve"> </w:t>
      </w:r>
      <w:r w:rsidR="00B539E0" w:rsidRPr="00B539E0">
        <w:rPr>
          <w:rFonts w:ascii="Times New Roman" w:eastAsia="Times New Roman" w:hAnsi="Times New Roman" w:cs="Times New Roman"/>
          <w:color w:val="000000"/>
          <w:sz w:val="18"/>
          <w:szCs w:val="18"/>
          <w:lang w:val="kk-KZ" w:eastAsia="ru-RU"/>
        </w:rPr>
        <w:t>Тұтынушы (электр энергиясын тұрмыстық қажеттілік үшін пайдаланатын тұтынушыны қоспағанда) кезекті жылға электр энергиясын тұтыну көлемін анықтау үшін жабдықтау жылының алдыңғы жылы басталғанға дейін 30 күннен кешіктірмей осы Шарт</w:t>
      </w:r>
      <w:r w:rsidR="007A50AF">
        <w:rPr>
          <w:rFonts w:ascii="Times New Roman" w:eastAsia="Times New Roman" w:hAnsi="Times New Roman" w:cs="Times New Roman"/>
          <w:color w:val="000000"/>
          <w:sz w:val="18"/>
          <w:szCs w:val="18"/>
          <w:lang w:val="kk-KZ" w:eastAsia="ru-RU"/>
        </w:rPr>
        <w:t xml:space="preserve">тың қосымшасына </w:t>
      </w:r>
      <w:r w:rsidR="00B539E0" w:rsidRPr="00B539E0">
        <w:rPr>
          <w:rFonts w:ascii="Times New Roman" w:eastAsia="Times New Roman" w:hAnsi="Times New Roman" w:cs="Times New Roman"/>
          <w:color w:val="000000"/>
          <w:sz w:val="18"/>
          <w:szCs w:val="18"/>
          <w:lang w:val="kk-KZ" w:eastAsia="ru-RU"/>
        </w:rPr>
        <w:t>сәйкес нысан бойынша электр энергиясын жеткізу туралы алдын ала өтінім береді.</w:t>
      </w:r>
    </w:p>
    <w:p w:rsidR="001C6AB0" w:rsidRDefault="001C6AB0" w:rsidP="000C2578">
      <w:pPr>
        <w:spacing w:after="0" w:line="240" w:lineRule="auto"/>
        <w:jc w:val="both"/>
        <w:rPr>
          <w:rFonts w:ascii="Times New Roman" w:eastAsia="Times New Roman" w:hAnsi="Times New Roman" w:cs="Times New Roman"/>
          <w:sz w:val="18"/>
          <w:szCs w:val="18"/>
          <w:lang w:val="kk-KZ" w:eastAsia="ru-RU"/>
        </w:rPr>
      </w:pPr>
      <w:bookmarkStart w:id="5" w:name="SUB1100"/>
      <w:bookmarkEnd w:id="5"/>
    </w:p>
    <w:p w:rsidR="00C41C3E" w:rsidRPr="001D7155" w:rsidRDefault="00C41C3E" w:rsidP="00C41C3E">
      <w:pPr>
        <w:spacing w:after="0" w:line="240" w:lineRule="auto"/>
        <w:jc w:val="center"/>
        <w:rPr>
          <w:rFonts w:ascii="Times New Roman" w:eastAsia="Times New Roman" w:hAnsi="Times New Roman" w:cs="Times New Roman"/>
          <w:b/>
          <w:sz w:val="18"/>
          <w:szCs w:val="18"/>
          <w:lang w:val="kk-KZ" w:eastAsia="ru-RU"/>
        </w:rPr>
      </w:pPr>
      <w:r w:rsidRPr="001D7155">
        <w:rPr>
          <w:rFonts w:ascii="Times New Roman" w:eastAsia="Times New Roman" w:hAnsi="Times New Roman" w:cs="Times New Roman"/>
          <w:b/>
          <w:bCs/>
          <w:sz w:val="18"/>
          <w:szCs w:val="18"/>
          <w:lang w:val="kk-KZ" w:eastAsia="ru-RU"/>
        </w:rPr>
        <w:t>5. Т</w:t>
      </w:r>
      <w:r w:rsidR="00D1213D">
        <w:rPr>
          <w:rFonts w:ascii="Times New Roman" w:eastAsia="Times New Roman" w:hAnsi="Times New Roman" w:cs="Times New Roman"/>
          <w:b/>
          <w:bCs/>
          <w:sz w:val="18"/>
          <w:szCs w:val="18"/>
          <w:lang w:val="kk-KZ" w:eastAsia="ru-RU"/>
        </w:rPr>
        <w:t xml:space="preserve">араптардың </w:t>
      </w:r>
      <w:r w:rsidRPr="001D7155">
        <w:rPr>
          <w:rFonts w:ascii="Times New Roman" w:eastAsia="Times New Roman" w:hAnsi="Times New Roman" w:cs="Times New Roman"/>
          <w:b/>
          <w:bCs/>
          <w:sz w:val="18"/>
          <w:szCs w:val="18"/>
          <w:lang w:val="kk-KZ" w:eastAsia="ru-RU"/>
        </w:rPr>
        <w:t>құқықтары мен міндеттері </w:t>
      </w:r>
    </w:p>
    <w:p w:rsidR="002C48F9" w:rsidRPr="002C48F9" w:rsidRDefault="002C48F9" w:rsidP="002C48F9">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5.1</w:t>
      </w:r>
      <w:r w:rsidRPr="002C48F9">
        <w:rPr>
          <w:rFonts w:ascii="Times New Roman" w:eastAsia="Times New Roman" w:hAnsi="Times New Roman" w:cs="Times New Roman"/>
          <w:color w:val="000000"/>
          <w:sz w:val="18"/>
          <w:szCs w:val="18"/>
          <w:lang w:val="kk-KZ" w:eastAsia="ru-RU"/>
        </w:rPr>
        <w:t xml:space="preserve">. Тұтынушы: </w:t>
      </w:r>
    </w:p>
    <w:p w:rsid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1) жылу энергиясымен жабдықтау жөніндегі көрсетілетін қызметтерді уәкілетті органның ведомствосы белгілеген тәртіппен тарифтер (бағалар, алым мөлшерлемелері) бойынша сатып алуға; </w:t>
      </w:r>
    </w:p>
    <w:p w:rsidR="007C5BCA" w:rsidRPr="002C48F9" w:rsidRDefault="007C5BCA"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2) Шарттың талаптарына сәйкес электр энергияны алуға;</w:t>
      </w:r>
    </w:p>
    <w:p w:rsidR="002C48F9" w:rsidRPr="002C48F9" w:rsidRDefault="0090126F"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3</w:t>
      </w:r>
      <w:r w:rsidR="002C48F9" w:rsidRPr="002C48F9">
        <w:rPr>
          <w:rFonts w:ascii="Times New Roman" w:eastAsia="Times New Roman" w:hAnsi="Times New Roman" w:cs="Times New Roman"/>
          <w:color w:val="000000"/>
          <w:sz w:val="18"/>
          <w:szCs w:val="18"/>
          <w:lang w:val="kk-KZ" w:eastAsia="ru-RU"/>
        </w:rPr>
        <w:t>) осы Шартта белгіленген көлемде және мерзімде белгіленген сападағы көрсетілетін қызметтерді алуға;</w:t>
      </w:r>
    </w:p>
    <w:p w:rsidR="002C48F9" w:rsidRPr="002C48F9" w:rsidRDefault="0090126F"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4</w:t>
      </w:r>
      <w:r w:rsidR="002C48F9" w:rsidRPr="002C48F9">
        <w:rPr>
          <w:rFonts w:ascii="Times New Roman" w:eastAsia="Times New Roman" w:hAnsi="Times New Roman" w:cs="Times New Roman"/>
          <w:color w:val="000000"/>
          <w:sz w:val="18"/>
          <w:szCs w:val="18"/>
          <w:lang w:val="kk-KZ" w:eastAsia="ru-RU"/>
        </w:rPr>
        <w:t xml:space="preserve">) қажетті мөлшерде жылу </w:t>
      </w:r>
      <w:r w:rsidR="00BB7005">
        <w:rPr>
          <w:rFonts w:ascii="Times New Roman" w:eastAsia="Times New Roman" w:hAnsi="Times New Roman" w:cs="Times New Roman"/>
          <w:color w:val="000000"/>
          <w:sz w:val="18"/>
          <w:szCs w:val="18"/>
          <w:lang w:val="kk-KZ" w:eastAsia="ru-RU"/>
        </w:rPr>
        <w:t xml:space="preserve">және электр </w:t>
      </w:r>
      <w:r w:rsidR="002C48F9" w:rsidRPr="002C48F9">
        <w:rPr>
          <w:rFonts w:ascii="Times New Roman" w:eastAsia="Times New Roman" w:hAnsi="Times New Roman" w:cs="Times New Roman"/>
          <w:color w:val="000000"/>
          <w:sz w:val="18"/>
          <w:szCs w:val="18"/>
          <w:lang w:val="kk-KZ" w:eastAsia="ru-RU"/>
        </w:rPr>
        <w:t>энергиясын алуға;</w:t>
      </w:r>
    </w:p>
    <w:p w:rsidR="002C48F9" w:rsidRPr="002C48F9" w:rsidRDefault="000B79A7"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5</w:t>
      </w:r>
      <w:r w:rsidR="002C48F9" w:rsidRPr="002C48F9">
        <w:rPr>
          <w:rFonts w:ascii="Times New Roman" w:eastAsia="Times New Roman" w:hAnsi="Times New Roman" w:cs="Times New Roman"/>
          <w:color w:val="000000"/>
          <w:sz w:val="18"/>
          <w:szCs w:val="18"/>
          <w:lang w:val="kk-KZ" w:eastAsia="ru-RU"/>
        </w:rPr>
        <w:t>) Шартта белгіленген кәсіпкерлік мақсат үшін тұтынылатын жылу энергиясы санын өзгертуге;</w:t>
      </w:r>
    </w:p>
    <w:p w:rsidR="002C48F9" w:rsidRPr="002C48F9" w:rsidRDefault="000B79A7"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6</w:t>
      </w:r>
      <w:r w:rsidR="002C48F9" w:rsidRPr="002C48F9">
        <w:rPr>
          <w:rFonts w:ascii="Times New Roman" w:eastAsia="Times New Roman" w:hAnsi="Times New Roman" w:cs="Times New Roman"/>
          <w:color w:val="000000"/>
          <w:sz w:val="18"/>
          <w:szCs w:val="18"/>
          <w:lang w:val="kk-KZ" w:eastAsia="ru-RU"/>
        </w:rPr>
        <w:t xml:space="preserve">) Өнім берушіден Қазақстан Республикасының табиғи монополиялар және реттелетін нарықтар туралы </w:t>
      </w:r>
      <w:hyperlink r:id="rId12" w:history="1">
        <w:r w:rsidR="002C48F9" w:rsidRPr="000B79A7">
          <w:rPr>
            <w:rFonts w:ascii="Times New Roman" w:eastAsia="Times New Roman" w:hAnsi="Times New Roman" w:cs="Times New Roman"/>
            <w:sz w:val="18"/>
            <w:szCs w:val="18"/>
            <w:lang w:val="kk-KZ" w:eastAsia="ru-RU"/>
          </w:rPr>
          <w:t>заңнамасына</w:t>
        </w:r>
      </w:hyperlink>
      <w:r w:rsidR="002C48F9" w:rsidRPr="000B79A7">
        <w:rPr>
          <w:rFonts w:ascii="Times New Roman" w:eastAsia="Times New Roman" w:hAnsi="Times New Roman" w:cs="Times New Roman"/>
          <w:sz w:val="18"/>
          <w:szCs w:val="18"/>
          <w:lang w:val="kk-KZ" w:eastAsia="ru-RU"/>
        </w:rPr>
        <w:t xml:space="preserve"> </w:t>
      </w:r>
      <w:r w:rsidR="002C48F9" w:rsidRPr="002C48F9">
        <w:rPr>
          <w:rFonts w:ascii="Times New Roman" w:eastAsia="Times New Roman" w:hAnsi="Times New Roman" w:cs="Times New Roman"/>
          <w:color w:val="000000"/>
          <w:sz w:val="18"/>
          <w:szCs w:val="18"/>
          <w:lang w:val="kk-KZ" w:eastAsia="ru-RU"/>
        </w:rPr>
        <w:t>сәйкес тарифтердің (бағалардың, алымдар мөлшерлемелерінің) немесе олардың шекті деңгейлерінің өзгеруі туралы ақпарат алуға;</w:t>
      </w:r>
    </w:p>
    <w:p w:rsidR="002C48F9" w:rsidRPr="002C48F9" w:rsidRDefault="000B79A7"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r w:rsidR="002C48F9" w:rsidRPr="002C48F9">
        <w:rPr>
          <w:rFonts w:ascii="Times New Roman" w:eastAsia="Times New Roman" w:hAnsi="Times New Roman" w:cs="Times New Roman"/>
          <w:color w:val="000000"/>
          <w:sz w:val="18"/>
          <w:szCs w:val="18"/>
          <w:lang w:val="kk-KZ" w:eastAsia="ru-RU"/>
        </w:rPr>
        <w:t xml:space="preserve">) Қазақстан Республикасының табиғи монополиялар және реттелетін нарықтар туралы </w:t>
      </w:r>
      <w:hyperlink r:id="rId13" w:history="1">
        <w:r w:rsidR="002C48F9" w:rsidRPr="000B79A7">
          <w:rPr>
            <w:rFonts w:ascii="Times New Roman" w:eastAsia="Times New Roman" w:hAnsi="Times New Roman" w:cs="Times New Roman"/>
            <w:sz w:val="18"/>
            <w:szCs w:val="18"/>
            <w:lang w:val="kk-KZ" w:eastAsia="ru-RU"/>
          </w:rPr>
          <w:t>заңнамасына</w:t>
        </w:r>
      </w:hyperlink>
      <w:r w:rsidR="002C48F9" w:rsidRPr="002C48F9">
        <w:rPr>
          <w:rFonts w:ascii="Times New Roman" w:eastAsia="Times New Roman" w:hAnsi="Times New Roman" w:cs="Times New Roman"/>
          <w:color w:val="000000"/>
          <w:sz w:val="18"/>
          <w:szCs w:val="18"/>
          <w:lang w:val="kk-KZ" w:eastAsia="ru-RU"/>
        </w:rPr>
        <w:t xml:space="preserve"> сәйкес үздіксіз циклдағы өндіріске байланысты қызметті жүзеге асыру кезінде жылу энергиясын үздіксіз алуға;</w:t>
      </w:r>
    </w:p>
    <w:p w:rsidR="002C48F9" w:rsidRPr="002C48F9" w:rsidRDefault="000B79A7"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8</w:t>
      </w:r>
      <w:r w:rsidR="002C48F9" w:rsidRPr="002C48F9">
        <w:rPr>
          <w:rFonts w:ascii="Times New Roman" w:eastAsia="Times New Roman" w:hAnsi="Times New Roman" w:cs="Times New Roman"/>
          <w:color w:val="000000"/>
          <w:sz w:val="18"/>
          <w:szCs w:val="18"/>
          <w:lang w:val="kk-KZ" w:eastAsia="ru-RU"/>
        </w:rPr>
        <w:t>) Өнім берушіден жылу энергиясын жабдықтау жөніндегі көрсетілетін қызметке ақы төлеуді қайта есептеуді және жасалған шарттың талаптарына сәйкес жылу энергиясын толық жеткізбеуден немесе сапасыз жеткізуден келтірген нақты залалды өтеуді талап етуге;</w:t>
      </w:r>
    </w:p>
    <w:p w:rsidR="002C48F9" w:rsidRPr="002C48F9" w:rsidRDefault="000B79A7"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9</w:t>
      </w:r>
      <w:r w:rsidR="002C48F9" w:rsidRPr="002C48F9">
        <w:rPr>
          <w:rFonts w:ascii="Times New Roman" w:eastAsia="Times New Roman" w:hAnsi="Times New Roman" w:cs="Times New Roman"/>
          <w:color w:val="000000"/>
          <w:sz w:val="18"/>
          <w:szCs w:val="18"/>
          <w:lang w:val="kk-KZ" w:eastAsia="ru-RU"/>
        </w:rPr>
        <w:t>) Өнім берушіден нақты сыртқы ауа температурасын ескере отырып, жылу энергиясымен жабдықтау жөніндегі көрсетілетін қызметтерге қайта есеп айырысуды талап етуге;</w:t>
      </w:r>
    </w:p>
    <w:p w:rsidR="002C48F9" w:rsidRPr="002C48F9" w:rsidRDefault="000B79A7"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10</w:t>
      </w:r>
      <w:r w:rsidR="002C48F9" w:rsidRPr="002C48F9">
        <w:rPr>
          <w:rFonts w:ascii="Times New Roman" w:eastAsia="Times New Roman" w:hAnsi="Times New Roman" w:cs="Times New Roman"/>
          <w:color w:val="000000"/>
          <w:sz w:val="18"/>
          <w:szCs w:val="18"/>
          <w:lang w:val="kk-KZ" w:eastAsia="ru-RU"/>
        </w:rPr>
        <w:t>) Шартты жасасуға және орындауға байланысты даулы мәселелерді шешу үшін уәкілетті және (немесе) сот органдарына жүгінуге;</w:t>
      </w:r>
    </w:p>
    <w:p w:rsidR="002C48F9" w:rsidRPr="002C48F9" w:rsidRDefault="00864395"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11</w:t>
      </w:r>
      <w:r w:rsidR="002C48F9" w:rsidRPr="002C48F9">
        <w:rPr>
          <w:rFonts w:ascii="Times New Roman" w:eastAsia="Times New Roman" w:hAnsi="Times New Roman" w:cs="Times New Roman"/>
          <w:color w:val="000000"/>
          <w:sz w:val="18"/>
          <w:szCs w:val="18"/>
          <w:lang w:val="kk-KZ" w:eastAsia="ru-RU"/>
        </w:rPr>
        <w:t>) жария тыңдауларға қатысуға;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1</w:t>
      </w:r>
      <w:r w:rsidR="00864395">
        <w:rPr>
          <w:rFonts w:ascii="Times New Roman" w:eastAsia="Times New Roman" w:hAnsi="Times New Roman" w:cs="Times New Roman"/>
          <w:color w:val="000000"/>
          <w:sz w:val="18"/>
          <w:szCs w:val="18"/>
          <w:lang w:val="kk-KZ" w:eastAsia="ru-RU"/>
        </w:rPr>
        <w:t>2</w:t>
      </w:r>
      <w:r w:rsidRPr="002C48F9">
        <w:rPr>
          <w:rFonts w:ascii="Times New Roman" w:eastAsia="Times New Roman" w:hAnsi="Times New Roman" w:cs="Times New Roman"/>
          <w:color w:val="000000"/>
          <w:sz w:val="18"/>
          <w:szCs w:val="18"/>
          <w:lang w:val="kk-KZ" w:eastAsia="ru-RU"/>
        </w:rPr>
        <w:t>) Өнім берушіні хабардар еткен және Өнім беруші ұсынған қызмет көлеміне толық ақы төлеген жағдайда Шартты біржақты тәртіппен бұзуға;</w:t>
      </w:r>
    </w:p>
    <w:p w:rsidR="00864395"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1</w:t>
      </w:r>
      <w:r w:rsidR="00864395">
        <w:rPr>
          <w:rFonts w:ascii="Times New Roman" w:eastAsia="Times New Roman" w:hAnsi="Times New Roman" w:cs="Times New Roman"/>
          <w:color w:val="000000"/>
          <w:sz w:val="18"/>
          <w:szCs w:val="18"/>
          <w:lang w:val="kk-KZ" w:eastAsia="ru-RU"/>
        </w:rPr>
        <w:t>3</w:t>
      </w:r>
      <w:r w:rsidRPr="002C48F9">
        <w:rPr>
          <w:rFonts w:ascii="Times New Roman" w:eastAsia="Times New Roman" w:hAnsi="Times New Roman" w:cs="Times New Roman"/>
          <w:color w:val="000000"/>
          <w:sz w:val="18"/>
          <w:szCs w:val="18"/>
          <w:lang w:val="kk-KZ" w:eastAsia="ru-RU"/>
        </w:rPr>
        <w:t>)</w:t>
      </w:r>
      <w:r w:rsidR="00864395" w:rsidRPr="00864395">
        <w:rPr>
          <w:rFonts w:ascii="Times New Roman" w:eastAsia="Times New Roman" w:hAnsi="Times New Roman" w:cs="Times New Roman"/>
          <w:color w:val="000000"/>
          <w:sz w:val="18"/>
          <w:szCs w:val="18"/>
          <w:lang w:val="kk-KZ" w:eastAsia="ru-RU"/>
        </w:rPr>
        <w:t xml:space="preserve"> </w:t>
      </w:r>
      <w:r w:rsidR="00864395" w:rsidRPr="002C48F9">
        <w:rPr>
          <w:rFonts w:ascii="Times New Roman" w:eastAsia="Times New Roman" w:hAnsi="Times New Roman" w:cs="Times New Roman"/>
          <w:color w:val="000000"/>
          <w:sz w:val="18"/>
          <w:szCs w:val="18"/>
          <w:lang w:val="kk-KZ" w:eastAsia="ru-RU"/>
        </w:rPr>
        <w:t>Өнім берушіден</w:t>
      </w:r>
      <w:r w:rsidR="00864395">
        <w:rPr>
          <w:rFonts w:ascii="Times New Roman" w:eastAsia="Times New Roman" w:hAnsi="Times New Roman" w:cs="Times New Roman"/>
          <w:color w:val="000000"/>
          <w:sz w:val="18"/>
          <w:szCs w:val="18"/>
          <w:lang w:val="kk-KZ" w:eastAsia="ru-RU"/>
        </w:rPr>
        <w:t xml:space="preserve"> </w:t>
      </w:r>
      <w:r w:rsidR="00864395" w:rsidRPr="002C48F9">
        <w:rPr>
          <w:rFonts w:ascii="Times New Roman" w:eastAsia="Times New Roman" w:hAnsi="Times New Roman" w:cs="Times New Roman"/>
          <w:color w:val="000000"/>
          <w:sz w:val="18"/>
          <w:szCs w:val="18"/>
          <w:lang w:val="kk-KZ" w:eastAsia="ru-RU"/>
        </w:rPr>
        <w:t xml:space="preserve">келтірген нақты залалды </w:t>
      </w:r>
      <w:r w:rsidR="00864395">
        <w:rPr>
          <w:rFonts w:ascii="Times New Roman" w:eastAsia="Times New Roman" w:hAnsi="Times New Roman" w:cs="Times New Roman"/>
          <w:color w:val="000000"/>
          <w:sz w:val="18"/>
          <w:szCs w:val="18"/>
          <w:lang w:val="kk-KZ" w:eastAsia="ru-RU"/>
        </w:rPr>
        <w:t xml:space="preserve">толық көлемде </w:t>
      </w:r>
      <w:r w:rsidR="00864395" w:rsidRPr="002C48F9">
        <w:rPr>
          <w:rFonts w:ascii="Times New Roman" w:eastAsia="Times New Roman" w:hAnsi="Times New Roman" w:cs="Times New Roman"/>
          <w:color w:val="000000"/>
          <w:sz w:val="18"/>
          <w:szCs w:val="18"/>
          <w:lang w:val="kk-KZ" w:eastAsia="ru-RU"/>
        </w:rPr>
        <w:t>өтеуді талап етуге</w:t>
      </w:r>
      <w:r w:rsidR="00864395">
        <w:rPr>
          <w:rFonts w:ascii="Times New Roman" w:eastAsia="Times New Roman" w:hAnsi="Times New Roman" w:cs="Times New Roman"/>
          <w:color w:val="000000"/>
          <w:sz w:val="18"/>
          <w:szCs w:val="18"/>
          <w:lang w:val="kk-KZ" w:eastAsia="ru-RU"/>
        </w:rPr>
        <w:t>;</w:t>
      </w:r>
    </w:p>
    <w:p w:rsidR="00864395" w:rsidRDefault="00864395"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14)  электр қуаттың көп мөлшерлемелі есепке алу құралы болған жағдайда, Өнім берушіге тәулік аймақтары бойынша сараланған тарифтерді белгілеуге өтініш білдіруге;</w:t>
      </w:r>
    </w:p>
    <w:p w:rsidR="00864395" w:rsidRDefault="00864395"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15) есеп беру айының 26-шы жұлдызына дейін келесі күнтізбелік айда тұтынылатын электр энергиясының Шарттық көлеміне түзетулер енгізуге;</w:t>
      </w:r>
    </w:p>
    <w:p w:rsidR="002C48F9" w:rsidRDefault="00D5411D"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16) </w:t>
      </w:r>
      <w:r w:rsidR="002C48F9" w:rsidRPr="002C48F9">
        <w:rPr>
          <w:rFonts w:ascii="Times New Roman" w:eastAsia="Times New Roman" w:hAnsi="Times New Roman" w:cs="Times New Roman"/>
          <w:color w:val="000000"/>
          <w:sz w:val="18"/>
          <w:szCs w:val="18"/>
          <w:lang w:val="kk-KZ" w:eastAsia="ru-RU"/>
        </w:rPr>
        <w:t xml:space="preserve">Қазақстан Республикасының азаматтық </w:t>
      </w:r>
      <w:hyperlink r:id="rId14" w:history="1">
        <w:r w:rsidR="002C48F9" w:rsidRPr="00D5411D">
          <w:rPr>
            <w:rFonts w:ascii="Times New Roman" w:eastAsia="Times New Roman" w:hAnsi="Times New Roman" w:cs="Times New Roman"/>
            <w:sz w:val="18"/>
            <w:szCs w:val="18"/>
            <w:lang w:val="kk-KZ" w:eastAsia="ru-RU"/>
          </w:rPr>
          <w:t>заңнамасында</w:t>
        </w:r>
      </w:hyperlink>
      <w:r w:rsidR="002C48F9" w:rsidRPr="002C48F9">
        <w:rPr>
          <w:rFonts w:ascii="Times New Roman" w:eastAsia="Times New Roman" w:hAnsi="Times New Roman" w:cs="Times New Roman"/>
          <w:color w:val="000000"/>
          <w:sz w:val="18"/>
          <w:szCs w:val="18"/>
          <w:lang w:val="kk-KZ" w:eastAsia="ru-RU"/>
        </w:rPr>
        <w:t xml:space="preserve"> көзделг</w:t>
      </w:r>
      <w:r w:rsidR="00B57EE6">
        <w:rPr>
          <w:rFonts w:ascii="Times New Roman" w:eastAsia="Times New Roman" w:hAnsi="Times New Roman" w:cs="Times New Roman"/>
          <w:color w:val="000000"/>
          <w:sz w:val="18"/>
          <w:szCs w:val="18"/>
          <w:lang w:val="kk-KZ" w:eastAsia="ru-RU"/>
        </w:rPr>
        <w:t>ен өзге де құқықтарға ие болуға</w:t>
      </w:r>
      <w:r w:rsidR="00DB767B">
        <w:rPr>
          <w:rFonts w:ascii="Times New Roman" w:eastAsia="Times New Roman" w:hAnsi="Times New Roman" w:cs="Times New Roman"/>
          <w:color w:val="000000"/>
          <w:sz w:val="18"/>
          <w:szCs w:val="18"/>
          <w:lang w:val="kk-KZ" w:eastAsia="ru-RU"/>
        </w:rPr>
        <w:t xml:space="preserve"> құқылы</w:t>
      </w:r>
      <w:r w:rsidR="00B57EE6">
        <w:rPr>
          <w:rFonts w:ascii="Times New Roman" w:eastAsia="Times New Roman" w:hAnsi="Times New Roman" w:cs="Times New Roman"/>
          <w:color w:val="000000"/>
          <w:sz w:val="18"/>
          <w:szCs w:val="18"/>
          <w:lang w:val="kk-KZ" w:eastAsia="ru-RU"/>
        </w:rPr>
        <w:t>.</w:t>
      </w:r>
    </w:p>
    <w:p w:rsidR="002C48F9" w:rsidRPr="002C48F9" w:rsidRDefault="00DB767B" w:rsidP="00631D70">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5.2.</w:t>
      </w:r>
      <w:bookmarkStart w:id="6" w:name="SUB1800"/>
      <w:bookmarkEnd w:id="6"/>
      <w:r w:rsidR="00631D70">
        <w:rPr>
          <w:rFonts w:ascii="Times New Roman" w:eastAsia="Times New Roman" w:hAnsi="Times New Roman" w:cs="Times New Roman"/>
          <w:color w:val="000000"/>
          <w:sz w:val="18"/>
          <w:szCs w:val="18"/>
          <w:lang w:val="kk-KZ" w:eastAsia="ru-RU"/>
        </w:rPr>
        <w:t xml:space="preserve"> </w:t>
      </w:r>
      <w:r w:rsidR="002C48F9" w:rsidRPr="002C48F9">
        <w:rPr>
          <w:rFonts w:ascii="Times New Roman" w:eastAsia="Times New Roman" w:hAnsi="Times New Roman" w:cs="Times New Roman"/>
          <w:color w:val="000000"/>
          <w:sz w:val="18"/>
          <w:szCs w:val="18"/>
          <w:lang w:val="kk-KZ" w:eastAsia="ru-RU"/>
        </w:rPr>
        <w:t>Тұтынушы:</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1) Шарттың талаптарына сәйкес Өнім берушінің жылумен </w:t>
      </w:r>
      <w:r w:rsidR="00550E81">
        <w:rPr>
          <w:rFonts w:ascii="Times New Roman" w:eastAsia="Times New Roman" w:hAnsi="Times New Roman" w:cs="Times New Roman"/>
          <w:color w:val="000000"/>
          <w:sz w:val="18"/>
          <w:szCs w:val="18"/>
          <w:lang w:val="kk-KZ" w:eastAsia="ru-RU"/>
        </w:rPr>
        <w:t>және электр</w:t>
      </w:r>
      <w:r w:rsidR="001F4CE7">
        <w:rPr>
          <w:rFonts w:ascii="Times New Roman" w:eastAsia="Times New Roman" w:hAnsi="Times New Roman" w:cs="Times New Roman"/>
          <w:color w:val="000000"/>
          <w:sz w:val="18"/>
          <w:szCs w:val="18"/>
          <w:lang w:val="kk-KZ" w:eastAsia="ru-RU"/>
        </w:rPr>
        <w:t xml:space="preserve"> қуаты</w:t>
      </w:r>
      <w:r w:rsidR="00550E81">
        <w:rPr>
          <w:rFonts w:ascii="Times New Roman" w:eastAsia="Times New Roman" w:hAnsi="Times New Roman" w:cs="Times New Roman"/>
          <w:color w:val="000000"/>
          <w:sz w:val="18"/>
          <w:szCs w:val="18"/>
          <w:lang w:val="kk-KZ" w:eastAsia="ru-RU"/>
        </w:rPr>
        <w:t xml:space="preserve">мен </w:t>
      </w:r>
      <w:r w:rsidRPr="002C48F9">
        <w:rPr>
          <w:rFonts w:ascii="Times New Roman" w:eastAsia="Times New Roman" w:hAnsi="Times New Roman" w:cs="Times New Roman"/>
          <w:color w:val="000000"/>
          <w:sz w:val="18"/>
          <w:szCs w:val="18"/>
          <w:lang w:val="kk-KZ" w:eastAsia="ru-RU"/>
        </w:rPr>
        <w:t xml:space="preserve">жабдықтау бойынша ұсынған қызметтеріне уақтылы және толық көлемде ақы төлеуге; </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2) Өнім берушіге есепке алу аспаптарының істен шыққаны немесе жұмыс режимінің және жағдайларының бұзылғаны туралы жазбаша түрде дереу хабарлауға міндетті. Олай болмаған жағдайда есепке алу аспаптары тиісті құжаттармен расталған олардың соңғы тексерілуі кезінен бастап істен шықты деп есептеледі;</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3) </w:t>
      </w:r>
      <w:r w:rsidR="0061285F">
        <w:rPr>
          <w:rFonts w:ascii="Times New Roman" w:eastAsia="Times New Roman" w:hAnsi="Times New Roman" w:cs="Times New Roman"/>
          <w:color w:val="000000"/>
          <w:sz w:val="18"/>
          <w:szCs w:val="18"/>
          <w:lang w:val="kk-KZ" w:eastAsia="ru-RU"/>
        </w:rPr>
        <w:t xml:space="preserve">Жылу энергиясын пайдалану қағидалары және Электр энергиясын пайдалану қағидаларына сәйкес </w:t>
      </w:r>
      <w:r w:rsidRPr="002C48F9">
        <w:rPr>
          <w:rFonts w:ascii="Times New Roman" w:eastAsia="Times New Roman" w:hAnsi="Times New Roman" w:cs="Times New Roman"/>
          <w:color w:val="000000"/>
          <w:sz w:val="18"/>
          <w:szCs w:val="18"/>
          <w:lang w:val="kk-KZ" w:eastAsia="ru-RU"/>
        </w:rPr>
        <w:t>пайдаланатын желілердің, аспаптар мен жабдықтардың техникалық жай-күйі мен қауіпсіздігін тиісті дәрежеде қамтамасыз етуге, энергия тұтынудың белгіленген режимін сақтауға, сондай-ақ Өнім берушіге авариялар, өрттер және энергияны пайдалану кезінде туындайтын өзге де бұзушылықтар туралы дереу хабарлауға;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4) жоспарлы жөндеулер, авариялық-қалпына келтіру жұмыстары жағдайларынан басқа, жылу тұтыну қондырғыларын пайдалануға қосқанға дейін және әрбір жылыту маусымының алдында Өнім беруші берген техникалық дайындық актісін ресімдеу үшін іс-шаралар кешенін жүргізуге;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5) желілердің, аспаптар мен жабдықтардың техникалық жай-күйі мен қауіпсіздігін бақылауды жүзеге асыру үшін жылу энергиясын есепке алу аспаптарына және жылу тұтынатын қондырғыларға Өнім беруші және Мемлекеттік энергия бақылау өкілін кедергісіз жіберуді қамтамасыз етуге</w:t>
      </w:r>
      <w:r w:rsidR="00AD75EB">
        <w:rPr>
          <w:rFonts w:ascii="Times New Roman" w:eastAsia="Times New Roman" w:hAnsi="Times New Roman" w:cs="Times New Roman"/>
          <w:color w:val="000000"/>
          <w:sz w:val="18"/>
          <w:szCs w:val="18"/>
          <w:lang w:val="kk-KZ" w:eastAsia="ru-RU"/>
        </w:rPr>
        <w:t xml:space="preserve">, сонымен қатар Шарттың талаптарын орындауын тексеру мақсатында энергия беруші (энергия өндіруші) ұйымдардың </w:t>
      </w:r>
      <w:r w:rsidR="00F572E9">
        <w:rPr>
          <w:rFonts w:ascii="Times New Roman" w:eastAsia="Times New Roman" w:hAnsi="Times New Roman" w:cs="Times New Roman"/>
          <w:color w:val="000000"/>
          <w:sz w:val="18"/>
          <w:szCs w:val="18"/>
          <w:lang w:val="kk-KZ" w:eastAsia="ru-RU"/>
        </w:rPr>
        <w:t>және (немесе) Өнім берушінің өкілдеріне коммерциялық есепке алу құралдарына кіруге рұқсат етуге</w:t>
      </w:r>
      <w:r w:rsidRPr="002C48F9">
        <w:rPr>
          <w:rFonts w:ascii="Times New Roman" w:eastAsia="Times New Roman" w:hAnsi="Times New Roman" w:cs="Times New Roman"/>
          <w:color w:val="000000"/>
          <w:sz w:val="18"/>
          <w:szCs w:val="18"/>
          <w:lang w:val="kk-KZ" w:eastAsia="ru-RU"/>
        </w:rPr>
        <w:t>;</w:t>
      </w:r>
    </w:p>
    <w:p w:rsid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6) Шартты бұзу кезінде (жылжымайтын мүлікті сату және т.б.) есеп айырысуларға салыстыру жүргізу және Өнім берушінің жылу </w:t>
      </w:r>
      <w:r w:rsidR="006F000A">
        <w:rPr>
          <w:rFonts w:ascii="Times New Roman" w:eastAsia="Times New Roman" w:hAnsi="Times New Roman" w:cs="Times New Roman"/>
          <w:color w:val="000000"/>
          <w:sz w:val="18"/>
          <w:szCs w:val="18"/>
          <w:lang w:val="kk-KZ" w:eastAsia="ru-RU"/>
        </w:rPr>
        <w:t xml:space="preserve">және электр </w:t>
      </w:r>
      <w:r w:rsidRPr="002C48F9">
        <w:rPr>
          <w:rFonts w:ascii="Times New Roman" w:eastAsia="Times New Roman" w:hAnsi="Times New Roman" w:cs="Times New Roman"/>
          <w:color w:val="000000"/>
          <w:sz w:val="18"/>
          <w:szCs w:val="18"/>
          <w:lang w:val="kk-KZ" w:eastAsia="ru-RU"/>
        </w:rPr>
        <w:t>энергиямен жабдықтау бойынша нақты ұсынған қызметтеріне қарызын өтеуге міндетті.</w:t>
      </w:r>
    </w:p>
    <w:p w:rsidR="0085593D" w:rsidRDefault="004D02AF"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85593D">
        <w:rPr>
          <w:rFonts w:ascii="Times New Roman" w:eastAsia="Times New Roman" w:hAnsi="Times New Roman" w:cs="Times New Roman"/>
          <w:color w:val="000000"/>
          <w:sz w:val="18"/>
          <w:szCs w:val="18"/>
          <w:lang w:val="kk-KZ" w:eastAsia="ru-RU"/>
        </w:rPr>
        <w:t>7)</w:t>
      </w:r>
      <w:r>
        <w:rPr>
          <w:rFonts w:ascii="Times New Roman" w:eastAsia="Times New Roman" w:hAnsi="Times New Roman" w:cs="Times New Roman"/>
          <w:color w:val="000000"/>
          <w:sz w:val="18"/>
          <w:szCs w:val="18"/>
          <w:lang w:val="kk-KZ" w:eastAsia="ru-RU"/>
        </w:rPr>
        <w:t xml:space="preserve"> </w:t>
      </w:r>
      <w:r w:rsidR="00695F7D">
        <w:rPr>
          <w:rFonts w:ascii="Times New Roman" w:eastAsia="Times New Roman" w:hAnsi="Times New Roman" w:cs="Times New Roman"/>
          <w:color w:val="000000"/>
          <w:sz w:val="18"/>
          <w:szCs w:val="18"/>
          <w:lang w:val="kk-KZ" w:eastAsia="ru-RU"/>
        </w:rPr>
        <w:t xml:space="preserve">Энергия беруші ұйымның өкілдерін </w:t>
      </w:r>
      <w:r w:rsidR="0085593D">
        <w:rPr>
          <w:rFonts w:ascii="Times New Roman" w:eastAsia="Times New Roman" w:hAnsi="Times New Roman" w:cs="Times New Roman"/>
          <w:color w:val="000000"/>
          <w:sz w:val="18"/>
          <w:szCs w:val="18"/>
          <w:lang w:val="kk-KZ" w:eastAsia="ru-RU"/>
        </w:rPr>
        <w:t xml:space="preserve">жылу қуатын есептеу торабына дейін орналасқан </w:t>
      </w:r>
      <w:r w:rsidR="00695F7D">
        <w:rPr>
          <w:rFonts w:ascii="Times New Roman" w:eastAsia="Times New Roman" w:hAnsi="Times New Roman" w:cs="Times New Roman"/>
          <w:color w:val="000000"/>
          <w:sz w:val="18"/>
          <w:szCs w:val="18"/>
          <w:lang w:val="kk-KZ" w:eastAsia="ru-RU"/>
        </w:rPr>
        <w:t>түсірме крандарына, арматураларына, бақылау-өлшеуіш құралдарына сұлба салу</w:t>
      </w:r>
      <w:r w:rsidR="0085593D">
        <w:rPr>
          <w:rFonts w:ascii="Times New Roman" w:eastAsia="Times New Roman" w:hAnsi="Times New Roman" w:cs="Times New Roman"/>
          <w:color w:val="000000"/>
          <w:sz w:val="18"/>
          <w:szCs w:val="18"/>
          <w:lang w:val="kk-KZ" w:eastAsia="ru-RU"/>
        </w:rPr>
        <w:t>ға</w:t>
      </w:r>
      <w:r w:rsidR="00695F7D">
        <w:rPr>
          <w:rFonts w:ascii="Times New Roman" w:eastAsia="Times New Roman" w:hAnsi="Times New Roman" w:cs="Times New Roman"/>
          <w:color w:val="000000"/>
          <w:sz w:val="18"/>
          <w:szCs w:val="18"/>
          <w:lang w:val="kk-KZ" w:eastAsia="ru-RU"/>
        </w:rPr>
        <w:t>,</w:t>
      </w:r>
      <w:r w:rsidR="0085593D">
        <w:rPr>
          <w:rFonts w:ascii="Times New Roman" w:eastAsia="Times New Roman" w:hAnsi="Times New Roman" w:cs="Times New Roman"/>
          <w:color w:val="000000"/>
          <w:sz w:val="18"/>
          <w:szCs w:val="18"/>
          <w:lang w:val="kk-KZ" w:eastAsia="ru-RU"/>
        </w:rPr>
        <w:t xml:space="preserve"> сонымен қатар Электр  қуатты пайдалану қағидаларына сәйкес барлық ток өткізетін бөлідерін сұлба салуын өткізу үшін кіргізуге және орнатылған сұлбалардың сақталуын қамтамасыз етуге, ал оның алып тастауын Өнім берушіні ескертуімен жүргізуге;</w:t>
      </w:r>
    </w:p>
    <w:p w:rsidR="004D02AF" w:rsidRPr="002C48F9" w:rsidRDefault="0085593D"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lastRenderedPageBreak/>
        <w:t xml:space="preserve">8) </w:t>
      </w:r>
      <w:r w:rsidR="00695F7D">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Тұтынушыны электр желілерге қосу кестесін сақтауға міндетті.</w:t>
      </w:r>
    </w:p>
    <w:p w:rsidR="002C48F9" w:rsidRPr="002C48F9" w:rsidRDefault="00EC0B23" w:rsidP="001A73D5">
      <w:pPr>
        <w:spacing w:after="0" w:line="240" w:lineRule="auto"/>
        <w:jc w:val="both"/>
        <w:rPr>
          <w:rFonts w:ascii="Times New Roman" w:eastAsia="Times New Roman" w:hAnsi="Times New Roman" w:cs="Times New Roman"/>
          <w:color w:val="000000"/>
          <w:sz w:val="18"/>
          <w:szCs w:val="18"/>
          <w:lang w:val="kk-KZ" w:eastAsia="ru-RU"/>
        </w:rPr>
      </w:pPr>
      <w:bookmarkStart w:id="7" w:name="SUB1900"/>
      <w:bookmarkEnd w:id="7"/>
      <w:r>
        <w:rPr>
          <w:rFonts w:ascii="Times New Roman" w:eastAsia="Times New Roman" w:hAnsi="Times New Roman" w:cs="Times New Roman"/>
          <w:color w:val="000000"/>
          <w:sz w:val="18"/>
          <w:szCs w:val="18"/>
          <w:lang w:val="kk-KZ" w:eastAsia="ru-RU"/>
        </w:rPr>
        <w:t>5.3</w:t>
      </w:r>
      <w:r w:rsidR="002C48F9" w:rsidRPr="002C48F9">
        <w:rPr>
          <w:rFonts w:ascii="Times New Roman" w:eastAsia="Times New Roman" w:hAnsi="Times New Roman" w:cs="Times New Roman"/>
          <w:color w:val="000000"/>
          <w:sz w:val="18"/>
          <w:szCs w:val="18"/>
          <w:lang w:val="kk-KZ" w:eastAsia="ru-RU"/>
        </w:rPr>
        <w:t>. Өнім берушінің:</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1) Жылу энергиясын пайдалану қағидаларына </w:t>
      </w:r>
      <w:r w:rsidR="00BB210E">
        <w:rPr>
          <w:rFonts w:ascii="Times New Roman" w:eastAsia="Times New Roman" w:hAnsi="Times New Roman" w:cs="Times New Roman"/>
          <w:color w:val="000000"/>
          <w:sz w:val="18"/>
          <w:szCs w:val="18"/>
          <w:lang w:val="kk-KZ" w:eastAsia="ru-RU"/>
        </w:rPr>
        <w:t>және Электр</w:t>
      </w:r>
      <w:r w:rsidR="00BB210E" w:rsidRPr="002C48F9">
        <w:rPr>
          <w:rFonts w:ascii="Times New Roman" w:eastAsia="Times New Roman" w:hAnsi="Times New Roman" w:cs="Times New Roman"/>
          <w:color w:val="000000"/>
          <w:sz w:val="18"/>
          <w:szCs w:val="18"/>
          <w:lang w:val="kk-KZ" w:eastAsia="ru-RU"/>
        </w:rPr>
        <w:t xml:space="preserve"> энергиясын пайдалану қағидаларына </w:t>
      </w:r>
      <w:r w:rsidRPr="002C48F9">
        <w:rPr>
          <w:rFonts w:ascii="Times New Roman" w:eastAsia="Times New Roman" w:hAnsi="Times New Roman" w:cs="Times New Roman"/>
          <w:color w:val="000000"/>
          <w:sz w:val="18"/>
          <w:szCs w:val="18"/>
          <w:lang w:val="kk-KZ" w:eastAsia="ru-RU"/>
        </w:rPr>
        <w:t>сәйкес Тұтынушылардың сақтаулары үшін міндетті техникалық шарттарды белгілеуге;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2) Жылу энергиясын пайдалану қағидаларында </w:t>
      </w:r>
      <w:r w:rsidR="00A75719">
        <w:rPr>
          <w:rFonts w:ascii="Times New Roman" w:eastAsia="Times New Roman" w:hAnsi="Times New Roman" w:cs="Times New Roman"/>
          <w:color w:val="000000"/>
          <w:sz w:val="18"/>
          <w:szCs w:val="18"/>
          <w:lang w:val="kk-KZ" w:eastAsia="ru-RU"/>
        </w:rPr>
        <w:t>және Электр</w:t>
      </w:r>
      <w:r w:rsidR="00A75719" w:rsidRPr="002C48F9">
        <w:rPr>
          <w:rFonts w:ascii="Times New Roman" w:eastAsia="Times New Roman" w:hAnsi="Times New Roman" w:cs="Times New Roman"/>
          <w:color w:val="000000"/>
          <w:sz w:val="18"/>
          <w:szCs w:val="18"/>
          <w:lang w:val="kk-KZ" w:eastAsia="ru-RU"/>
        </w:rPr>
        <w:t xml:space="preserve"> энергиясын пайдалану қағидаларында </w:t>
      </w:r>
      <w:r w:rsidRPr="002C48F9">
        <w:rPr>
          <w:rFonts w:ascii="Times New Roman" w:eastAsia="Times New Roman" w:hAnsi="Times New Roman" w:cs="Times New Roman"/>
          <w:color w:val="000000"/>
          <w:sz w:val="18"/>
          <w:szCs w:val="18"/>
          <w:lang w:val="kk-KZ" w:eastAsia="ru-RU"/>
        </w:rPr>
        <w:t>белгіленген тәртіпке сәйкес есепке алу аспаптарына техникалық қызмет көрсетуді жүргізуге және оларды тексеруді ұйымдастыруға;</w:t>
      </w:r>
    </w:p>
    <w:p w:rsidR="002C48F9" w:rsidRPr="002C48F9" w:rsidRDefault="002C48F9" w:rsidP="00F761FA">
      <w:pPr>
        <w:spacing w:after="0" w:line="240" w:lineRule="auto"/>
        <w:ind w:left="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3) </w:t>
      </w:r>
      <w:r w:rsidR="00A3385E">
        <w:rPr>
          <w:rFonts w:ascii="Times New Roman" w:eastAsia="Times New Roman" w:hAnsi="Times New Roman" w:cs="Times New Roman"/>
          <w:color w:val="000000"/>
          <w:sz w:val="18"/>
          <w:szCs w:val="18"/>
          <w:lang w:val="kk-KZ" w:eastAsia="ru-RU"/>
        </w:rPr>
        <w:t xml:space="preserve">белгіленген тәртіпте </w:t>
      </w:r>
      <w:r w:rsidR="00F761FA" w:rsidRPr="002C48F9">
        <w:rPr>
          <w:rFonts w:ascii="Times New Roman" w:eastAsia="Times New Roman" w:hAnsi="Times New Roman" w:cs="Times New Roman"/>
          <w:color w:val="000000"/>
          <w:sz w:val="18"/>
          <w:szCs w:val="18"/>
          <w:lang w:val="kk-KZ" w:eastAsia="ru-RU"/>
        </w:rPr>
        <w:t>біржақты тәртіппен</w:t>
      </w:r>
      <w:r w:rsidR="00F761FA">
        <w:rPr>
          <w:rFonts w:ascii="Times New Roman" w:eastAsia="Times New Roman" w:hAnsi="Times New Roman" w:cs="Times New Roman"/>
          <w:color w:val="000000"/>
          <w:sz w:val="18"/>
          <w:szCs w:val="18"/>
          <w:lang w:val="kk-KZ" w:eastAsia="ru-RU"/>
        </w:rPr>
        <w:t xml:space="preserve"> </w:t>
      </w:r>
      <w:r w:rsidR="00A3385E">
        <w:rPr>
          <w:rFonts w:ascii="Times New Roman" w:eastAsia="Times New Roman" w:hAnsi="Times New Roman" w:cs="Times New Roman"/>
          <w:color w:val="000000"/>
          <w:sz w:val="18"/>
          <w:szCs w:val="18"/>
          <w:lang w:val="kk-KZ" w:eastAsia="ru-RU"/>
        </w:rPr>
        <w:t>жылу және/немесе электр қуатын беруді жартылай немесе мүлде тоқтатуға</w:t>
      </w:r>
      <w:r w:rsidR="00F761FA">
        <w:rPr>
          <w:rFonts w:ascii="Times New Roman" w:eastAsia="Times New Roman" w:hAnsi="Times New Roman" w:cs="Times New Roman"/>
          <w:color w:val="000000"/>
          <w:sz w:val="18"/>
          <w:szCs w:val="18"/>
          <w:lang w:val="kk-KZ" w:eastAsia="ru-RU"/>
        </w:rPr>
        <w:t xml:space="preserve">;       </w:t>
      </w:r>
      <w:r w:rsidRPr="002C48F9">
        <w:rPr>
          <w:rFonts w:ascii="Times New Roman" w:eastAsia="Times New Roman" w:hAnsi="Times New Roman" w:cs="Times New Roman"/>
          <w:color w:val="000000"/>
          <w:sz w:val="18"/>
          <w:szCs w:val="18"/>
          <w:lang w:val="kk-KZ" w:eastAsia="ru-RU"/>
        </w:rPr>
        <w:t>4) уәкілетті органның ведомствосы бекіткен тарифтер бойынша жылу энергиясымен жабдықтау жөнінде көрсетілетін қызметтер үшін ақы алуға;</w:t>
      </w:r>
    </w:p>
    <w:p w:rsid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5) уәкілетті орган бекіткен тәртіппен тарифтердің қолданылуы кез</w:t>
      </w:r>
      <w:r w:rsidR="00996CA0">
        <w:rPr>
          <w:rFonts w:ascii="Times New Roman" w:eastAsia="Times New Roman" w:hAnsi="Times New Roman" w:cs="Times New Roman"/>
          <w:color w:val="000000"/>
          <w:sz w:val="18"/>
          <w:szCs w:val="18"/>
          <w:lang w:val="kk-KZ" w:eastAsia="ru-RU"/>
        </w:rPr>
        <w:t>е</w:t>
      </w:r>
      <w:r w:rsidRPr="002C48F9">
        <w:rPr>
          <w:rFonts w:ascii="Times New Roman" w:eastAsia="Times New Roman" w:hAnsi="Times New Roman" w:cs="Times New Roman"/>
          <w:color w:val="000000"/>
          <w:sz w:val="18"/>
          <w:szCs w:val="18"/>
          <w:lang w:val="kk-KZ" w:eastAsia="ru-RU"/>
        </w:rPr>
        <w:t>ңінде жылу энергиясын жабдықтау жөніндегі реттеліп көрсетілетін қызметтерге тарифтерді төмендетуге;</w:t>
      </w:r>
    </w:p>
    <w:p w:rsidR="00996CA0" w:rsidRPr="002C48F9" w:rsidRDefault="00996CA0" w:rsidP="00996CA0">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6)</w:t>
      </w:r>
      <w:r w:rsidRPr="00996CA0">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 xml:space="preserve">Тұтынушыдан </w:t>
      </w:r>
      <w:r w:rsidRPr="002C48F9">
        <w:rPr>
          <w:rFonts w:ascii="Times New Roman" w:eastAsia="Times New Roman" w:hAnsi="Times New Roman" w:cs="Times New Roman"/>
          <w:color w:val="000000"/>
          <w:sz w:val="18"/>
          <w:szCs w:val="18"/>
          <w:lang w:val="kk-KZ" w:eastAsia="ru-RU"/>
        </w:rPr>
        <w:t xml:space="preserve">келтірген нақты залалды </w:t>
      </w:r>
      <w:r>
        <w:rPr>
          <w:rFonts w:ascii="Times New Roman" w:eastAsia="Times New Roman" w:hAnsi="Times New Roman" w:cs="Times New Roman"/>
          <w:color w:val="000000"/>
          <w:sz w:val="18"/>
          <w:szCs w:val="18"/>
          <w:lang w:val="kk-KZ" w:eastAsia="ru-RU"/>
        </w:rPr>
        <w:t xml:space="preserve">толық көлемде </w:t>
      </w:r>
      <w:r w:rsidRPr="002C48F9">
        <w:rPr>
          <w:rFonts w:ascii="Times New Roman" w:eastAsia="Times New Roman" w:hAnsi="Times New Roman" w:cs="Times New Roman"/>
          <w:color w:val="000000"/>
          <w:sz w:val="18"/>
          <w:szCs w:val="18"/>
          <w:lang w:val="kk-KZ" w:eastAsia="ru-RU"/>
        </w:rPr>
        <w:t>өтеуді талап етуге</w:t>
      </w:r>
      <w:r w:rsidR="00163D9A">
        <w:rPr>
          <w:rFonts w:ascii="Times New Roman" w:eastAsia="Times New Roman" w:hAnsi="Times New Roman" w:cs="Times New Roman"/>
          <w:color w:val="000000"/>
          <w:sz w:val="18"/>
          <w:szCs w:val="18"/>
          <w:lang w:val="kk-KZ" w:eastAsia="ru-RU"/>
        </w:rPr>
        <w:t xml:space="preserve"> құқылы</w:t>
      </w:r>
      <w:r>
        <w:rPr>
          <w:rFonts w:ascii="Times New Roman" w:eastAsia="Times New Roman" w:hAnsi="Times New Roman" w:cs="Times New Roman"/>
          <w:color w:val="000000"/>
          <w:sz w:val="18"/>
          <w:szCs w:val="18"/>
          <w:lang w:val="kk-KZ" w:eastAsia="ru-RU"/>
        </w:rPr>
        <w:t>;</w:t>
      </w:r>
    </w:p>
    <w:p w:rsidR="002C48F9" w:rsidRPr="002C48F9" w:rsidRDefault="00996CA0"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r w:rsidR="002C48F9" w:rsidRPr="002C48F9">
        <w:rPr>
          <w:rFonts w:ascii="Times New Roman" w:eastAsia="Times New Roman" w:hAnsi="Times New Roman" w:cs="Times New Roman"/>
          <w:color w:val="000000"/>
          <w:sz w:val="18"/>
          <w:szCs w:val="18"/>
          <w:lang w:val="kk-KZ" w:eastAsia="ru-RU"/>
        </w:rPr>
        <w:t xml:space="preserve">) Қазақстан Республикасының қолданыстағы </w:t>
      </w:r>
      <w:hyperlink r:id="rId15" w:history="1">
        <w:r w:rsidR="002C48F9" w:rsidRPr="00996CA0">
          <w:rPr>
            <w:rFonts w:ascii="Times New Roman" w:eastAsia="Times New Roman" w:hAnsi="Times New Roman" w:cs="Times New Roman"/>
            <w:sz w:val="18"/>
            <w:szCs w:val="18"/>
            <w:lang w:val="kk-KZ" w:eastAsia="ru-RU"/>
          </w:rPr>
          <w:t>азаматтық заңнамасында</w:t>
        </w:r>
      </w:hyperlink>
      <w:r w:rsidR="002C48F9" w:rsidRPr="002C48F9">
        <w:rPr>
          <w:rFonts w:ascii="Times New Roman" w:eastAsia="Times New Roman" w:hAnsi="Times New Roman" w:cs="Times New Roman"/>
          <w:color w:val="000000"/>
          <w:sz w:val="18"/>
          <w:szCs w:val="18"/>
          <w:lang w:val="kk-KZ" w:eastAsia="ru-RU"/>
        </w:rPr>
        <w:t xml:space="preserve"> белгіленген </w:t>
      </w:r>
      <w:r>
        <w:rPr>
          <w:rFonts w:ascii="Times New Roman" w:eastAsia="Times New Roman" w:hAnsi="Times New Roman" w:cs="Times New Roman"/>
          <w:color w:val="000000"/>
          <w:sz w:val="18"/>
          <w:szCs w:val="18"/>
          <w:lang w:val="kk-KZ" w:eastAsia="ru-RU"/>
        </w:rPr>
        <w:t xml:space="preserve">өзге де құқықтарға және </w:t>
      </w:r>
      <w:r w:rsidR="002C48F9" w:rsidRPr="002C48F9">
        <w:rPr>
          <w:rFonts w:ascii="Times New Roman" w:eastAsia="Times New Roman" w:hAnsi="Times New Roman" w:cs="Times New Roman"/>
          <w:color w:val="000000"/>
          <w:sz w:val="18"/>
          <w:szCs w:val="18"/>
          <w:lang w:val="kk-KZ" w:eastAsia="ru-RU"/>
        </w:rPr>
        <w:t>өзге де іс әрекеттерді жасауға құқығы бар.</w:t>
      </w:r>
    </w:p>
    <w:p w:rsidR="002C48F9" w:rsidRPr="002C48F9" w:rsidRDefault="00EC0B23"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5.4</w:t>
      </w:r>
      <w:r w:rsidR="002C48F9" w:rsidRPr="002C48F9">
        <w:rPr>
          <w:rFonts w:ascii="Times New Roman" w:eastAsia="Times New Roman" w:hAnsi="Times New Roman" w:cs="Times New Roman"/>
          <w:color w:val="000000"/>
          <w:sz w:val="18"/>
          <w:szCs w:val="18"/>
          <w:lang w:val="kk-KZ" w:eastAsia="ru-RU"/>
        </w:rPr>
        <w:t>. Өнім беруші:</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1) жылу</w:t>
      </w:r>
      <w:r w:rsidR="00647301">
        <w:rPr>
          <w:rFonts w:ascii="Times New Roman" w:eastAsia="Times New Roman" w:hAnsi="Times New Roman" w:cs="Times New Roman"/>
          <w:color w:val="000000"/>
          <w:sz w:val="18"/>
          <w:szCs w:val="18"/>
          <w:lang w:val="kk-KZ" w:eastAsia="ru-RU"/>
        </w:rPr>
        <w:t xml:space="preserve"> және электр</w:t>
      </w:r>
      <w:r w:rsidRPr="002C48F9">
        <w:rPr>
          <w:rFonts w:ascii="Times New Roman" w:eastAsia="Times New Roman" w:hAnsi="Times New Roman" w:cs="Times New Roman"/>
          <w:color w:val="000000"/>
          <w:sz w:val="18"/>
          <w:szCs w:val="18"/>
          <w:lang w:val="kk-KZ" w:eastAsia="ru-RU"/>
        </w:rPr>
        <w:t xml:space="preserve"> энергиясымен жабдықтау жөніндегі көрсетілетін қызметтердің барлық тұтынушылары үшін тең жағдайларды ұсынуға;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2) жылу </w:t>
      </w:r>
      <w:r w:rsidR="00470F59">
        <w:rPr>
          <w:rFonts w:ascii="Times New Roman" w:eastAsia="Times New Roman" w:hAnsi="Times New Roman" w:cs="Times New Roman"/>
          <w:color w:val="000000"/>
          <w:sz w:val="18"/>
          <w:szCs w:val="18"/>
          <w:lang w:val="kk-KZ" w:eastAsia="ru-RU"/>
        </w:rPr>
        <w:t xml:space="preserve">және электр </w:t>
      </w:r>
      <w:r w:rsidRPr="002C48F9">
        <w:rPr>
          <w:rFonts w:ascii="Times New Roman" w:eastAsia="Times New Roman" w:hAnsi="Times New Roman" w:cs="Times New Roman"/>
          <w:color w:val="000000"/>
          <w:sz w:val="18"/>
          <w:szCs w:val="18"/>
          <w:lang w:val="kk-KZ" w:eastAsia="ru-RU"/>
        </w:rPr>
        <w:t>энергиясымен жабдықтау жөніндегі көрсетілетін қызметтерді ұсынуға Тұтынушымен Шарт жасасуға;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3) жылу </w:t>
      </w:r>
      <w:r w:rsidR="00EC7D0A">
        <w:rPr>
          <w:rFonts w:ascii="Times New Roman" w:eastAsia="Times New Roman" w:hAnsi="Times New Roman" w:cs="Times New Roman"/>
          <w:color w:val="000000"/>
          <w:sz w:val="18"/>
          <w:szCs w:val="18"/>
          <w:lang w:val="kk-KZ" w:eastAsia="ru-RU"/>
        </w:rPr>
        <w:t xml:space="preserve">және электр </w:t>
      </w:r>
      <w:r w:rsidRPr="002C48F9">
        <w:rPr>
          <w:rFonts w:ascii="Times New Roman" w:eastAsia="Times New Roman" w:hAnsi="Times New Roman" w:cs="Times New Roman"/>
          <w:color w:val="000000"/>
          <w:sz w:val="18"/>
          <w:szCs w:val="18"/>
          <w:lang w:val="kk-KZ" w:eastAsia="ru-RU"/>
        </w:rPr>
        <w:t>энергиясымен жабдықтау жөніндегі ұсынылған қызметтер үшін Тұтынушылардан төлемдер қабылдауды қамтамасыз етуге;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4) жылу </w:t>
      </w:r>
      <w:r w:rsidR="00651373">
        <w:rPr>
          <w:rFonts w:ascii="Times New Roman" w:eastAsia="Times New Roman" w:hAnsi="Times New Roman" w:cs="Times New Roman"/>
          <w:color w:val="000000"/>
          <w:sz w:val="18"/>
          <w:szCs w:val="18"/>
          <w:lang w:val="kk-KZ" w:eastAsia="ru-RU"/>
        </w:rPr>
        <w:t xml:space="preserve">және электр </w:t>
      </w:r>
      <w:r w:rsidRPr="002C48F9">
        <w:rPr>
          <w:rFonts w:ascii="Times New Roman" w:eastAsia="Times New Roman" w:hAnsi="Times New Roman" w:cs="Times New Roman"/>
          <w:color w:val="000000"/>
          <w:sz w:val="18"/>
          <w:szCs w:val="18"/>
          <w:lang w:val="kk-KZ" w:eastAsia="ru-RU"/>
        </w:rPr>
        <w:t>энергиясымен жабдықтау жөніндегі қызметтерді ұсынуға арналған шартты жасасу кезінде Тұтынушылардың құқықтарын бұзуға жол бермеуге;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5) жылу желілерінің теңгерімдік тиесілілігін бөлу шекарасында осы Шартта көзделген жылу энергиясының параметрлерін ұстауға;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6) Тұтынушыға өз құзыреттерінің шегінде мемлекеттік органдар белгілеген сапаға қойылатын талаптарға сәйкес, сондай-ақ Шарттың талаптарында белгіленген тәртіппен және мерзімде жылу</w:t>
      </w:r>
      <w:r w:rsidR="003C18A1">
        <w:rPr>
          <w:rFonts w:ascii="Times New Roman" w:eastAsia="Times New Roman" w:hAnsi="Times New Roman" w:cs="Times New Roman"/>
          <w:color w:val="000000"/>
          <w:sz w:val="18"/>
          <w:szCs w:val="18"/>
          <w:lang w:val="kk-KZ" w:eastAsia="ru-RU"/>
        </w:rPr>
        <w:t xml:space="preserve"> және электр</w:t>
      </w:r>
      <w:r w:rsidRPr="002C48F9">
        <w:rPr>
          <w:rFonts w:ascii="Times New Roman" w:eastAsia="Times New Roman" w:hAnsi="Times New Roman" w:cs="Times New Roman"/>
          <w:color w:val="000000"/>
          <w:sz w:val="18"/>
          <w:szCs w:val="18"/>
          <w:lang w:val="kk-KZ" w:eastAsia="ru-RU"/>
        </w:rPr>
        <w:t>мен жабдықтау жөніндегі көрсетілетін қызметтерді ұсынуға;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7) жасалған Шарттың талаптарына сәйкес жылумен жабдықтау жөніндегі көрсетілетін қызметтер құнына қайта есептеу жүргізуге және жылу энергиясын толық жеткізбеуден немесе сапасыз жеткізуден келтірген нақты залалды өтеуге, уәкілетті орган бекіткен нақты сыртқы ауа температурасын ескере отырып, жылумен жабдықтау жөніндегі қызметтердің құнын қайта есептеу әдістемесіне сәйкес нақты сыртқы ауа температурасын ескере отырып, жылумен жабдықтау жөніндегі қызметтердің құнын қайта есептеу нәтижелері бойынша тұтынушыларға қаражатты қайтаруды жүзеге асыруға;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8) Тұтынушыға жеткізілетін жылу энергиясын есепке алуды және оның сапасына бақылауды жүргізуге, жылу энергиясы сапасының бұзылуының алдын алу және жою жөнінде уақтылы шаралар қабылдауға;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9) Тұтынушы жылу энергиясы сапасының төмендеуі туралы жазбаша өтініш берген не ауызша өтініш жасаған күнінен бастап күнтізбелік үш күн ішінде сапаны қалпына келтіру бойынша барлық шараларды қабылдауға және қайта есеп айырысу жүргізуге;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10) осы Шартта көзделген жағдайлардан басқа жылумен жабдықтауда үзілістерге жол бермеуге;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11) есепке алу аспабының істен шығуы Тұтынушының кінәсінен болмаған жағдайда, жылу энергиясы есебін өткен жылдың осындай кезеңі үшін Тұтынушының орта тәуліктік шығысы бойынша жүргізуге;</w:t>
      </w:r>
    </w:p>
    <w:p w:rsidR="002C48F9" w:rsidRPr="002C48F9" w:rsidRDefault="002C48F9" w:rsidP="00973AB4">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12) тарифтердің (бағалардың, алымдар мөлшерлемелерінің) немесе олардың шектік деңгейлерінің өзгеруі туралы ақпаратты Қазақстан Республикасының табиғи монополиялар және реттелетін нарықтар туралы </w:t>
      </w:r>
      <w:hyperlink r:id="rId16" w:history="1">
        <w:r w:rsidRPr="00240C91">
          <w:rPr>
            <w:rFonts w:ascii="Times New Roman" w:eastAsia="Times New Roman" w:hAnsi="Times New Roman" w:cs="Times New Roman"/>
            <w:sz w:val="18"/>
            <w:szCs w:val="18"/>
            <w:lang w:val="kk-KZ" w:eastAsia="ru-RU"/>
          </w:rPr>
          <w:t>заңнамасында</w:t>
        </w:r>
      </w:hyperlink>
      <w:r w:rsidRPr="002C48F9">
        <w:rPr>
          <w:rFonts w:ascii="Times New Roman" w:eastAsia="Times New Roman" w:hAnsi="Times New Roman" w:cs="Times New Roman"/>
          <w:color w:val="000000"/>
          <w:sz w:val="18"/>
          <w:szCs w:val="18"/>
          <w:lang w:val="kk-KZ" w:eastAsia="ru-RU"/>
        </w:rPr>
        <w:t xml:space="preserve"> белгіленген мерзімде Тұтынушының назарына жеткізуге</w:t>
      </w:r>
      <w:r w:rsidR="00973AB4">
        <w:rPr>
          <w:rFonts w:ascii="Times New Roman" w:eastAsia="Times New Roman" w:hAnsi="Times New Roman" w:cs="Times New Roman"/>
          <w:color w:val="000000"/>
          <w:sz w:val="18"/>
          <w:szCs w:val="18"/>
          <w:lang w:val="kk-KZ" w:eastAsia="ru-RU"/>
        </w:rPr>
        <w:t xml:space="preserve">, сонымен қатар Тұтынушыны  </w:t>
      </w:r>
      <w:r w:rsidR="00973AB4" w:rsidRPr="00A52C8F">
        <w:rPr>
          <w:rFonts w:ascii="Times New Roman" w:eastAsia="Times New Roman" w:hAnsi="Times New Roman"/>
          <w:color w:val="000000"/>
          <w:sz w:val="18"/>
          <w:szCs w:val="18"/>
          <w:lang w:val="kk-KZ" w:eastAsia="ru-RU"/>
        </w:rPr>
        <w:t>электрмен жабдықтау қызметтерінің тарифтері, оның өзгертулері туралы ақпаратты бұқаралық ақпарат құралдары</w:t>
      </w:r>
      <w:r w:rsidR="00973AB4">
        <w:rPr>
          <w:rFonts w:ascii="Times New Roman" w:eastAsia="Times New Roman" w:hAnsi="Times New Roman"/>
          <w:color w:val="000000"/>
          <w:sz w:val="18"/>
          <w:szCs w:val="18"/>
          <w:lang w:val="kk-KZ" w:eastAsia="ru-RU"/>
        </w:rPr>
        <w:t>на жариялау</w:t>
      </w:r>
      <w:r w:rsidR="00973AB4" w:rsidRPr="00A52C8F">
        <w:rPr>
          <w:rFonts w:ascii="Times New Roman" w:eastAsia="Times New Roman" w:hAnsi="Times New Roman"/>
          <w:color w:val="000000"/>
          <w:sz w:val="18"/>
          <w:szCs w:val="18"/>
          <w:lang w:val="kk-KZ" w:eastAsia="ru-RU"/>
        </w:rPr>
        <w:t xml:space="preserve"> арқылы хабарлауға;</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13) Қазақстан Республикасының салық заңнамасы тиісінше өзгерген жағдайда уәкілетті орган белгілеген тәртіппен Тұтынушы үшін жылу энергиясы тарифтерін төмендетуге;</w:t>
      </w:r>
    </w:p>
    <w:p w:rsidR="002C48F9" w:rsidRPr="002C48F9" w:rsidRDefault="002C48F9" w:rsidP="002C48F9">
      <w:pPr>
        <w:spacing w:after="0" w:line="240" w:lineRule="auto"/>
        <w:ind w:firstLine="400"/>
        <w:jc w:val="both"/>
        <w:rPr>
          <w:rFonts w:ascii="Times New Roman" w:eastAsia="Times New Roman" w:hAnsi="Times New Roman" w:cs="Times New Roman"/>
          <w:color w:val="000000"/>
          <w:sz w:val="18"/>
          <w:szCs w:val="18"/>
          <w:lang w:val="kk-KZ" w:eastAsia="ru-RU"/>
        </w:rPr>
      </w:pPr>
      <w:r w:rsidRPr="002C48F9">
        <w:rPr>
          <w:rFonts w:ascii="Times New Roman" w:eastAsia="Times New Roman" w:hAnsi="Times New Roman" w:cs="Times New Roman"/>
          <w:color w:val="000000"/>
          <w:sz w:val="18"/>
          <w:szCs w:val="18"/>
          <w:lang w:val="kk-KZ" w:eastAsia="ru-RU"/>
        </w:rPr>
        <w:t xml:space="preserve">14) Қазақстан Республикасының электр энергетикасы туралы </w:t>
      </w:r>
      <w:bookmarkStart w:id="8" w:name="sub1000225851"/>
      <w:r w:rsidRPr="00240C91">
        <w:rPr>
          <w:rFonts w:ascii="Times New Roman" w:eastAsia="Times New Roman" w:hAnsi="Times New Roman" w:cs="Times New Roman"/>
          <w:sz w:val="18"/>
          <w:szCs w:val="18"/>
          <w:lang w:eastAsia="ru-RU"/>
        </w:rPr>
        <w:fldChar w:fldCharType="begin"/>
      </w:r>
      <w:r w:rsidRPr="00240C91">
        <w:rPr>
          <w:rFonts w:ascii="Times New Roman" w:eastAsia="Times New Roman" w:hAnsi="Times New Roman" w:cs="Times New Roman"/>
          <w:sz w:val="18"/>
          <w:szCs w:val="18"/>
          <w:lang w:val="kk-KZ" w:eastAsia="ru-RU"/>
        </w:rPr>
        <w:instrText xml:space="preserve"> HYPERLINK "jl:51049314.0%20" </w:instrText>
      </w:r>
      <w:r w:rsidRPr="00240C91">
        <w:rPr>
          <w:rFonts w:ascii="Times New Roman" w:eastAsia="Times New Roman" w:hAnsi="Times New Roman" w:cs="Times New Roman"/>
          <w:sz w:val="18"/>
          <w:szCs w:val="18"/>
          <w:lang w:eastAsia="ru-RU"/>
        </w:rPr>
        <w:fldChar w:fldCharType="separate"/>
      </w:r>
      <w:r w:rsidRPr="00240C91">
        <w:rPr>
          <w:rFonts w:ascii="Times New Roman" w:eastAsia="Times New Roman" w:hAnsi="Times New Roman" w:cs="Times New Roman"/>
          <w:sz w:val="18"/>
          <w:szCs w:val="18"/>
          <w:lang w:val="kk-KZ" w:eastAsia="ru-RU"/>
        </w:rPr>
        <w:t>заңнамасына</w:t>
      </w:r>
      <w:r w:rsidRPr="00240C91">
        <w:rPr>
          <w:rFonts w:ascii="Times New Roman" w:eastAsia="Times New Roman" w:hAnsi="Times New Roman" w:cs="Times New Roman"/>
          <w:sz w:val="18"/>
          <w:szCs w:val="18"/>
          <w:lang w:eastAsia="ru-RU"/>
        </w:rPr>
        <w:fldChar w:fldCharType="end"/>
      </w:r>
      <w:bookmarkEnd w:id="8"/>
      <w:r w:rsidRPr="002C48F9">
        <w:rPr>
          <w:rFonts w:ascii="Times New Roman" w:eastAsia="Times New Roman" w:hAnsi="Times New Roman" w:cs="Times New Roman"/>
          <w:color w:val="000000"/>
          <w:sz w:val="18"/>
          <w:szCs w:val="18"/>
          <w:lang w:val="kk-KZ" w:eastAsia="ru-RU"/>
        </w:rPr>
        <w:t xml:space="preserve"> сәйкес үздіксіз циклдағы өнідіріске байланысты қызметті жүзеге асыру кезінде Тұтынушыға жылу энергиясын үздіксіз беруге;</w:t>
      </w:r>
    </w:p>
    <w:p w:rsidR="00240C91" w:rsidRDefault="00240C91" w:rsidP="00BA18BA">
      <w:pPr>
        <w:tabs>
          <w:tab w:val="left" w:pos="0"/>
        </w:tabs>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        </w:t>
      </w:r>
      <w:r w:rsidR="002C48F9" w:rsidRPr="00240C91">
        <w:rPr>
          <w:rFonts w:ascii="Times New Roman" w:eastAsia="Times New Roman" w:hAnsi="Times New Roman" w:cs="Times New Roman"/>
          <w:color w:val="000000"/>
          <w:sz w:val="18"/>
          <w:szCs w:val="18"/>
          <w:lang w:val="kk-KZ" w:eastAsia="ru-RU"/>
        </w:rPr>
        <w:t>15) жылу энергиясын есепке алу аспаптарының көрсеткіштерін Тұтынушы өкілдерінің қатысуымен алуға не энергия беруші ұйым өкілдерінің көрсеткіштерді тұтынушы өкілдерінің қатысуымен алуын қамтамасыз етуге</w:t>
      </w:r>
      <w:r>
        <w:rPr>
          <w:rFonts w:ascii="Times New Roman" w:eastAsia="Times New Roman" w:hAnsi="Times New Roman" w:cs="Times New Roman"/>
          <w:color w:val="000000"/>
          <w:sz w:val="18"/>
          <w:szCs w:val="18"/>
          <w:lang w:val="kk-KZ" w:eastAsia="ru-RU"/>
        </w:rPr>
        <w:t>;</w:t>
      </w:r>
    </w:p>
    <w:p w:rsidR="00240C91" w:rsidRPr="00BA18BA" w:rsidRDefault="00240C91" w:rsidP="00BA18BA">
      <w:pPr>
        <w:tabs>
          <w:tab w:val="left" w:pos="0"/>
        </w:tabs>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        </w:t>
      </w:r>
      <w:r w:rsidRPr="00BA18BA">
        <w:rPr>
          <w:rFonts w:ascii="Times New Roman" w:eastAsia="Times New Roman" w:hAnsi="Times New Roman" w:cs="Times New Roman"/>
          <w:color w:val="000000"/>
          <w:sz w:val="18"/>
          <w:szCs w:val="18"/>
          <w:lang w:val="kk-KZ" w:eastAsia="ru-RU"/>
        </w:rPr>
        <w:t>16)</w:t>
      </w:r>
      <w:r w:rsidR="00C6788E" w:rsidRPr="00BA18BA">
        <w:rPr>
          <w:rFonts w:ascii="Times New Roman" w:eastAsia="Times New Roman" w:hAnsi="Times New Roman" w:cs="Times New Roman"/>
          <w:color w:val="000000"/>
          <w:sz w:val="18"/>
          <w:szCs w:val="18"/>
          <w:lang w:val="kk-KZ" w:eastAsia="ru-RU"/>
        </w:rPr>
        <w:t xml:space="preserve"> </w:t>
      </w:r>
      <w:r w:rsidR="00BA18BA" w:rsidRPr="00BA18BA">
        <w:rPr>
          <w:rFonts w:ascii="Times New Roman" w:eastAsia="Times New Roman" w:hAnsi="Times New Roman" w:cs="Times New Roman"/>
          <w:color w:val="000000"/>
          <w:sz w:val="18"/>
          <w:szCs w:val="18"/>
          <w:lang w:val="kk-KZ" w:eastAsia="ru-RU"/>
        </w:rPr>
        <w:t>табиғи монополиялар және реттелетін нарықтар саласында басшылықты жүзеге асыратын мемлекеттік органмен келісілген тарифтер бойынша электр энергиясын ұсынуға (тиісті нарықта үстемдік танытатын, реттелетін нарықтың доминаттар тізбесіне кіретін жеке реттелетін нарықтың субъектілері үшін) міндетті.</w:t>
      </w:r>
    </w:p>
    <w:p w:rsidR="00240C91" w:rsidRPr="00BA18BA" w:rsidRDefault="00240C91" w:rsidP="00BA18BA">
      <w:pPr>
        <w:tabs>
          <w:tab w:val="left" w:pos="0"/>
        </w:tabs>
        <w:spacing w:after="0" w:line="240" w:lineRule="auto"/>
        <w:jc w:val="both"/>
        <w:rPr>
          <w:rFonts w:ascii="Times New Roman" w:eastAsia="Times New Roman" w:hAnsi="Times New Roman" w:cs="Times New Roman"/>
          <w:color w:val="000000"/>
          <w:sz w:val="18"/>
          <w:szCs w:val="18"/>
          <w:lang w:val="kk-KZ" w:eastAsia="ru-RU"/>
        </w:rPr>
      </w:pPr>
      <w:r w:rsidRPr="00BA18BA">
        <w:rPr>
          <w:rFonts w:ascii="Times New Roman" w:eastAsia="Times New Roman" w:hAnsi="Times New Roman" w:cs="Times New Roman"/>
          <w:color w:val="000000"/>
          <w:sz w:val="18"/>
          <w:szCs w:val="18"/>
          <w:lang w:val="kk-KZ" w:eastAsia="ru-RU"/>
        </w:rPr>
        <w:t xml:space="preserve">        17)</w:t>
      </w:r>
      <w:r w:rsidR="00BA18BA" w:rsidRPr="00BA18BA">
        <w:rPr>
          <w:rFonts w:ascii="Times New Roman" w:eastAsia="Times New Roman" w:hAnsi="Times New Roman" w:cs="Times New Roman"/>
          <w:color w:val="000000"/>
          <w:sz w:val="18"/>
          <w:szCs w:val="18"/>
          <w:lang w:val="kk-KZ" w:eastAsia="ru-RU"/>
        </w:rPr>
        <w:t xml:space="preserve"> тұтынған жылу және электр энергиясының төлемін өтеу үшін тұтынушыға ай сайын төлем құжатын ұсынуға;</w:t>
      </w:r>
    </w:p>
    <w:p w:rsidR="00B86975" w:rsidRPr="002C48F9" w:rsidRDefault="00240C91" w:rsidP="00BA18BA">
      <w:pPr>
        <w:tabs>
          <w:tab w:val="left" w:pos="0"/>
        </w:tabs>
        <w:spacing w:after="0" w:line="240" w:lineRule="auto"/>
        <w:jc w:val="both"/>
        <w:rPr>
          <w:rFonts w:ascii="Times New Roman" w:eastAsia="Times New Roman" w:hAnsi="Times New Roman" w:cs="Times New Roman"/>
          <w:b/>
          <w:bCs/>
          <w:sz w:val="18"/>
          <w:szCs w:val="18"/>
          <w:lang w:val="kk-KZ" w:eastAsia="ru-RU"/>
        </w:rPr>
      </w:pPr>
      <w:r w:rsidRPr="00BA18BA">
        <w:rPr>
          <w:rFonts w:ascii="Times New Roman" w:eastAsia="Times New Roman" w:hAnsi="Times New Roman" w:cs="Times New Roman"/>
          <w:color w:val="000000"/>
          <w:sz w:val="18"/>
          <w:szCs w:val="18"/>
          <w:lang w:val="kk-KZ" w:eastAsia="ru-RU"/>
        </w:rPr>
        <w:t xml:space="preserve">        18) </w:t>
      </w:r>
      <w:r w:rsidR="002C48F9" w:rsidRPr="00BA18BA">
        <w:rPr>
          <w:rFonts w:ascii="Times New Roman" w:eastAsia="Times New Roman" w:hAnsi="Times New Roman" w:cs="Times New Roman"/>
          <w:color w:val="000000"/>
          <w:sz w:val="18"/>
          <w:szCs w:val="18"/>
          <w:lang w:val="kk-KZ" w:eastAsia="ru-RU"/>
        </w:rPr>
        <w:t xml:space="preserve"> </w:t>
      </w:r>
      <w:r w:rsidR="00BA18BA" w:rsidRPr="00BA18BA">
        <w:rPr>
          <w:rFonts w:ascii="Times New Roman" w:eastAsia="Times New Roman" w:hAnsi="Times New Roman" w:cs="Times New Roman"/>
          <w:color w:val="000000"/>
          <w:sz w:val="18"/>
          <w:szCs w:val="18"/>
          <w:lang w:val="kk-KZ" w:eastAsia="ru-RU"/>
        </w:rPr>
        <w:t xml:space="preserve">төлемақы өтемеуіне байланысты тұтынушыны ажыратудан бұрын жазбаша түрде ескертуге </w:t>
      </w:r>
      <w:r w:rsidR="002C48F9" w:rsidRPr="00BA18BA">
        <w:rPr>
          <w:rFonts w:ascii="Times New Roman" w:eastAsia="Times New Roman" w:hAnsi="Times New Roman" w:cs="Times New Roman"/>
          <w:color w:val="000000"/>
          <w:sz w:val="18"/>
          <w:szCs w:val="18"/>
          <w:lang w:val="kk-KZ" w:eastAsia="ru-RU"/>
        </w:rPr>
        <w:t>міндетті.</w:t>
      </w:r>
    </w:p>
    <w:p w:rsidR="00D923E4" w:rsidRPr="00D923E4" w:rsidRDefault="00D923E4" w:rsidP="00D923E4">
      <w:pPr>
        <w:spacing w:after="0" w:line="240" w:lineRule="auto"/>
        <w:jc w:val="both"/>
        <w:rPr>
          <w:rFonts w:ascii="Times New Roman" w:eastAsia="Times New Roman" w:hAnsi="Times New Roman" w:cs="Times New Roman"/>
          <w:color w:val="000000"/>
          <w:sz w:val="18"/>
          <w:szCs w:val="18"/>
          <w:lang w:val="kk-KZ" w:eastAsia="ru-RU"/>
        </w:rPr>
      </w:pPr>
      <w:r w:rsidRPr="002F30D2">
        <w:rPr>
          <w:rFonts w:ascii="Times New Roman" w:eastAsia="Times New Roman" w:hAnsi="Times New Roman" w:cs="Times New Roman"/>
          <w:bCs/>
          <w:sz w:val="18"/>
          <w:szCs w:val="18"/>
          <w:lang w:val="kk-KZ" w:eastAsia="ru-RU"/>
        </w:rPr>
        <w:t>5.5.</w:t>
      </w:r>
      <w:r>
        <w:rPr>
          <w:rFonts w:ascii="Times New Roman" w:eastAsia="Times New Roman" w:hAnsi="Times New Roman" w:cs="Times New Roman"/>
          <w:b/>
          <w:bCs/>
          <w:sz w:val="18"/>
          <w:szCs w:val="18"/>
          <w:lang w:val="kk-KZ" w:eastAsia="ru-RU"/>
        </w:rPr>
        <w:t xml:space="preserve"> </w:t>
      </w:r>
      <w:r w:rsidR="002F30D2">
        <w:rPr>
          <w:rFonts w:ascii="Times New Roman" w:eastAsia="Times New Roman" w:hAnsi="Times New Roman" w:cs="Times New Roman"/>
          <w:color w:val="000000"/>
          <w:sz w:val="18"/>
          <w:szCs w:val="18"/>
          <w:lang w:val="kk-KZ" w:eastAsia="ru-RU"/>
        </w:rPr>
        <w:t xml:space="preserve">Өнім беруші </w:t>
      </w:r>
      <w:r w:rsidRPr="00D923E4">
        <w:rPr>
          <w:rFonts w:ascii="Times New Roman" w:eastAsia="Times New Roman" w:hAnsi="Times New Roman" w:cs="Times New Roman"/>
          <w:color w:val="000000"/>
          <w:sz w:val="18"/>
          <w:szCs w:val="18"/>
          <w:lang w:val="kk-KZ" w:eastAsia="ru-RU"/>
        </w:rPr>
        <w:t>тұтынушыға тәулік айм</w:t>
      </w:r>
      <w:r w:rsidR="00A03DBC">
        <w:rPr>
          <w:rFonts w:ascii="Times New Roman" w:eastAsia="Times New Roman" w:hAnsi="Times New Roman" w:cs="Times New Roman"/>
          <w:color w:val="000000"/>
          <w:sz w:val="18"/>
          <w:szCs w:val="18"/>
          <w:lang w:val="kk-KZ" w:eastAsia="ru-RU"/>
        </w:rPr>
        <w:t xml:space="preserve">ақтарына </w:t>
      </w:r>
      <w:r w:rsidRPr="00D923E4">
        <w:rPr>
          <w:rFonts w:ascii="Times New Roman" w:eastAsia="Times New Roman" w:hAnsi="Times New Roman" w:cs="Times New Roman"/>
          <w:color w:val="000000"/>
          <w:sz w:val="18"/>
          <w:szCs w:val="18"/>
          <w:lang w:val="kk-KZ" w:eastAsia="ru-RU"/>
        </w:rPr>
        <w:t>байланысты сараланған тарифтер бойынша электр энергиясын өткізуден (сатудан) бас тартуға құқығы жоқ.</w:t>
      </w:r>
    </w:p>
    <w:p w:rsidR="00E42C2A" w:rsidRDefault="00E42C2A" w:rsidP="00F872D6">
      <w:pPr>
        <w:spacing w:after="0" w:line="240" w:lineRule="auto"/>
        <w:rPr>
          <w:rFonts w:ascii="Times New Roman" w:eastAsia="Times New Roman" w:hAnsi="Times New Roman" w:cs="Times New Roman"/>
          <w:b/>
          <w:bCs/>
          <w:sz w:val="18"/>
          <w:szCs w:val="18"/>
          <w:lang w:val="kk-KZ" w:eastAsia="ru-RU"/>
        </w:rPr>
      </w:pPr>
    </w:p>
    <w:p w:rsidR="00C6788E" w:rsidRDefault="00C6788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6. Тараптарға қойылатын талаптар</w:t>
      </w:r>
    </w:p>
    <w:p w:rsidR="00DB42E5" w:rsidRPr="00DB42E5" w:rsidRDefault="00525EA4"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6.</w:t>
      </w:r>
      <w:r w:rsidR="00DB42E5" w:rsidRPr="00DB42E5">
        <w:rPr>
          <w:rFonts w:ascii="Times New Roman" w:eastAsia="Times New Roman" w:hAnsi="Times New Roman" w:cs="Times New Roman"/>
          <w:color w:val="000000"/>
          <w:sz w:val="18"/>
          <w:szCs w:val="18"/>
          <w:lang w:val="kk-KZ" w:eastAsia="ru-RU"/>
        </w:rPr>
        <w:t>1. Тұтынушыға кварталішілік желілерді қайта жабдықтауға, Өнім берушінің келісімінсіз реттегіш және бекіткіш арматураны орн</w:t>
      </w:r>
      <w:r w:rsidR="004955A6">
        <w:rPr>
          <w:rFonts w:ascii="Times New Roman" w:eastAsia="Times New Roman" w:hAnsi="Times New Roman" w:cs="Times New Roman"/>
          <w:color w:val="000000"/>
          <w:sz w:val="18"/>
          <w:szCs w:val="18"/>
          <w:lang w:val="kk-KZ" w:eastAsia="ru-RU"/>
        </w:rPr>
        <w:t>а</w:t>
      </w:r>
      <w:r w:rsidR="00DB42E5" w:rsidRPr="00DB42E5">
        <w:rPr>
          <w:rFonts w:ascii="Times New Roman" w:eastAsia="Times New Roman" w:hAnsi="Times New Roman" w:cs="Times New Roman"/>
          <w:color w:val="000000"/>
          <w:sz w:val="18"/>
          <w:szCs w:val="18"/>
          <w:lang w:val="kk-KZ" w:eastAsia="ru-RU"/>
        </w:rPr>
        <w:t xml:space="preserve">туға, қосуға, энергетика саласындағы нормативтік құжаттарда белгіленген қауіпсіз пайдалану талаптарына және басқа да талаптарға жауап бермейтін жабдықтар мен қондырғыларды пайдалануға, жылу </w:t>
      </w:r>
      <w:r w:rsidR="004C1CD6">
        <w:rPr>
          <w:rFonts w:ascii="Times New Roman" w:eastAsia="Times New Roman" w:hAnsi="Times New Roman" w:cs="Times New Roman"/>
          <w:color w:val="000000"/>
          <w:sz w:val="18"/>
          <w:szCs w:val="18"/>
          <w:lang w:val="kk-KZ" w:eastAsia="ru-RU"/>
        </w:rPr>
        <w:t xml:space="preserve">және электр </w:t>
      </w:r>
      <w:r w:rsidR="00DB42E5" w:rsidRPr="00DB42E5">
        <w:rPr>
          <w:rFonts w:ascii="Times New Roman" w:eastAsia="Times New Roman" w:hAnsi="Times New Roman" w:cs="Times New Roman"/>
          <w:color w:val="000000"/>
          <w:sz w:val="18"/>
          <w:szCs w:val="18"/>
          <w:lang w:val="kk-KZ" w:eastAsia="ru-RU"/>
        </w:rPr>
        <w:t xml:space="preserve">энергиясын есепке алудың қолда бар схемаларын бұзуға, сондай-ақ жылыту жүйелеріндегі жылу жеткізгішті мақсаты бойынша пайдаланбауға жол берілмейді. </w:t>
      </w:r>
    </w:p>
    <w:p w:rsidR="00DB42E5" w:rsidRPr="00DB42E5" w:rsidRDefault="00525EA4" w:rsidP="001A73D5">
      <w:pPr>
        <w:spacing w:after="0" w:line="240" w:lineRule="auto"/>
        <w:jc w:val="both"/>
        <w:rPr>
          <w:rFonts w:ascii="Times New Roman" w:eastAsia="Times New Roman" w:hAnsi="Times New Roman" w:cs="Times New Roman"/>
          <w:color w:val="000000"/>
          <w:sz w:val="18"/>
          <w:szCs w:val="18"/>
          <w:lang w:val="kk-KZ" w:eastAsia="ru-RU"/>
        </w:rPr>
      </w:pPr>
      <w:bookmarkStart w:id="9" w:name="SUB2200"/>
      <w:bookmarkEnd w:id="9"/>
      <w:r>
        <w:rPr>
          <w:rFonts w:ascii="Times New Roman" w:eastAsia="Times New Roman" w:hAnsi="Times New Roman" w:cs="Times New Roman"/>
          <w:color w:val="000000"/>
          <w:sz w:val="18"/>
          <w:szCs w:val="18"/>
          <w:lang w:val="kk-KZ" w:eastAsia="ru-RU"/>
        </w:rPr>
        <w:t>6.</w:t>
      </w:r>
      <w:r w:rsidR="00DB42E5" w:rsidRPr="00DB42E5">
        <w:rPr>
          <w:rFonts w:ascii="Times New Roman" w:eastAsia="Times New Roman" w:hAnsi="Times New Roman" w:cs="Times New Roman"/>
          <w:color w:val="000000"/>
          <w:sz w:val="18"/>
          <w:szCs w:val="18"/>
          <w:lang w:val="kk-KZ" w:eastAsia="ru-RU"/>
        </w:rPr>
        <w:t xml:space="preserve">2. Тараптарға тараптардың құқықтарын шектейтін немесе өзгеше жолмен Қазақстан Республикасының </w:t>
      </w:r>
      <w:hyperlink r:id="rId17" w:history="1">
        <w:r w:rsidR="00DB42E5" w:rsidRPr="00DB42E5">
          <w:rPr>
            <w:rFonts w:ascii="Times New Roman" w:eastAsia="Times New Roman" w:hAnsi="Times New Roman" w:cs="Times New Roman"/>
            <w:sz w:val="18"/>
            <w:szCs w:val="18"/>
            <w:lang w:val="kk-KZ" w:eastAsia="ru-RU"/>
          </w:rPr>
          <w:t>азаматтық заңнамаларын</w:t>
        </w:r>
      </w:hyperlink>
      <w:r w:rsidR="00DB42E5" w:rsidRPr="00DB42E5">
        <w:rPr>
          <w:rFonts w:ascii="Times New Roman" w:eastAsia="Times New Roman" w:hAnsi="Times New Roman" w:cs="Times New Roman"/>
          <w:color w:val="000000"/>
          <w:sz w:val="18"/>
          <w:szCs w:val="18"/>
          <w:lang w:val="kk-KZ" w:eastAsia="ru-RU"/>
        </w:rPr>
        <w:t xml:space="preserve"> бұзатын әрекеттер жасауға тыйым салынады. </w:t>
      </w:r>
    </w:p>
    <w:p w:rsidR="00C6788E" w:rsidRDefault="00C6788E" w:rsidP="00DB42E5">
      <w:pPr>
        <w:spacing w:after="0" w:line="240" w:lineRule="auto"/>
        <w:rPr>
          <w:rFonts w:ascii="Times New Roman" w:eastAsia="Times New Roman" w:hAnsi="Times New Roman" w:cs="Times New Roman"/>
          <w:b/>
          <w:bCs/>
          <w:sz w:val="18"/>
          <w:szCs w:val="18"/>
          <w:lang w:val="kk-KZ" w:eastAsia="ru-RU"/>
        </w:rPr>
      </w:pPr>
    </w:p>
    <w:p w:rsidR="00C6788E" w:rsidRDefault="00C6788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7. Есеп айырысу тәртібі. Энергия төлеу талаптары.</w:t>
      </w:r>
    </w:p>
    <w:p w:rsidR="00D87E73" w:rsidRDefault="00D87E73"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7.1</w:t>
      </w:r>
      <w:r w:rsidRPr="00D87E73">
        <w:rPr>
          <w:rFonts w:ascii="Times New Roman" w:eastAsia="Times New Roman" w:hAnsi="Times New Roman" w:cs="Times New Roman"/>
          <w:color w:val="000000"/>
          <w:sz w:val="18"/>
          <w:szCs w:val="18"/>
          <w:lang w:val="kk-KZ" w:eastAsia="ru-RU"/>
        </w:rPr>
        <w:t>. Тұтынушы Өнім берушінің жылу энергиясымен жабдықтау бойынша көрсетілетін қызметтеріне ақы төлеуді уәкілетті органның ведомствосы бекіт</w:t>
      </w:r>
      <w:r>
        <w:rPr>
          <w:rFonts w:ascii="Times New Roman" w:eastAsia="Times New Roman" w:hAnsi="Times New Roman" w:cs="Times New Roman"/>
          <w:color w:val="000000"/>
          <w:sz w:val="18"/>
          <w:szCs w:val="18"/>
          <w:lang w:val="kk-KZ" w:eastAsia="ru-RU"/>
        </w:rPr>
        <w:t>кен тарифтер бойынша жүргізеді.</w:t>
      </w:r>
    </w:p>
    <w:p w:rsidR="00D87E73" w:rsidRPr="00D87E73" w:rsidRDefault="00D87E73" w:rsidP="00D87E73">
      <w:pPr>
        <w:spacing w:after="0" w:line="240" w:lineRule="auto"/>
        <w:ind w:firstLine="400"/>
        <w:jc w:val="both"/>
        <w:rPr>
          <w:rFonts w:ascii="Times New Roman" w:eastAsia="Times New Roman" w:hAnsi="Times New Roman" w:cs="Times New Roman"/>
          <w:color w:val="000000"/>
          <w:sz w:val="18"/>
          <w:szCs w:val="18"/>
          <w:lang w:val="kk-KZ" w:eastAsia="ru-RU"/>
        </w:rPr>
      </w:pPr>
      <w:r w:rsidRPr="00D87E73">
        <w:rPr>
          <w:rFonts w:ascii="Times New Roman" w:eastAsia="Times New Roman" w:hAnsi="Times New Roman" w:cs="Times New Roman"/>
          <w:color w:val="000000"/>
          <w:sz w:val="18"/>
          <w:szCs w:val="18"/>
          <w:lang w:val="kk-KZ" w:eastAsia="ru-RU"/>
        </w:rPr>
        <w:lastRenderedPageBreak/>
        <w:t>Тұтынушыларға ұсынылған электр энергиясын есептеу табиғи монополиялар және реттелетін нарықтар туралы заңнамаға сәйкес белгіленген тарифтер бойынша жүргізіледі.</w:t>
      </w:r>
    </w:p>
    <w:p w:rsidR="00D87E73" w:rsidRPr="00D87E73" w:rsidRDefault="00D87E73" w:rsidP="00D87E73">
      <w:pPr>
        <w:spacing w:after="0" w:line="240" w:lineRule="auto"/>
        <w:ind w:firstLine="400"/>
        <w:jc w:val="both"/>
        <w:rPr>
          <w:rFonts w:ascii="Times New Roman" w:eastAsia="Times New Roman" w:hAnsi="Times New Roman" w:cs="Times New Roman"/>
          <w:color w:val="000000"/>
          <w:sz w:val="18"/>
          <w:szCs w:val="18"/>
          <w:lang w:val="kk-KZ" w:eastAsia="ru-RU"/>
        </w:rPr>
      </w:pPr>
      <w:r w:rsidRPr="00D87E73">
        <w:rPr>
          <w:rFonts w:ascii="Times New Roman" w:eastAsia="Times New Roman" w:hAnsi="Times New Roman" w:cs="Times New Roman"/>
          <w:color w:val="000000"/>
          <w:sz w:val="18"/>
          <w:szCs w:val="18"/>
          <w:lang w:val="kk-KZ" w:eastAsia="ru-RU"/>
        </w:rPr>
        <w:t>Заңды тұлға болып саналатын тұтынушы тұтынылған электр энергиясы үшін төлемді тәулік аймақтары бойынша сараланған тарифтер бойынша өтейді.</w:t>
      </w:r>
    </w:p>
    <w:p w:rsidR="00D87E73" w:rsidRPr="00D87E73" w:rsidRDefault="00D87E73" w:rsidP="00D87E73">
      <w:pPr>
        <w:spacing w:after="0" w:line="240" w:lineRule="auto"/>
        <w:ind w:firstLine="400"/>
        <w:jc w:val="both"/>
        <w:rPr>
          <w:rFonts w:ascii="Times New Roman" w:eastAsia="Times New Roman" w:hAnsi="Times New Roman" w:cs="Times New Roman"/>
          <w:color w:val="000000"/>
          <w:sz w:val="18"/>
          <w:szCs w:val="18"/>
          <w:lang w:val="kk-KZ" w:eastAsia="ru-RU"/>
        </w:rPr>
      </w:pPr>
      <w:r w:rsidRPr="00D87E73">
        <w:rPr>
          <w:rFonts w:ascii="Times New Roman" w:eastAsia="Times New Roman" w:hAnsi="Times New Roman" w:cs="Times New Roman"/>
          <w:color w:val="000000"/>
          <w:sz w:val="18"/>
          <w:szCs w:val="18"/>
          <w:lang w:val="kk-KZ" w:eastAsia="ru-RU"/>
        </w:rPr>
        <w:t>Жаңа тарифтерді қолданысқа енгізу тұтынушыларды бұқаралық ақпарат құралдары арқылы алдын ала мәлімдегеннен кейін жүзеге асырылады және бұл әрекет осы Шарттың қайта жасалуына негіз болмайды.</w:t>
      </w:r>
    </w:p>
    <w:p w:rsidR="00D87E73" w:rsidRPr="00D87E73" w:rsidRDefault="00D87E73"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7.2</w:t>
      </w:r>
      <w:r w:rsidRPr="00D87E73">
        <w:rPr>
          <w:rFonts w:ascii="Times New Roman" w:eastAsia="Times New Roman" w:hAnsi="Times New Roman" w:cs="Times New Roman"/>
          <w:color w:val="000000"/>
          <w:sz w:val="18"/>
          <w:szCs w:val="18"/>
          <w:lang w:val="kk-KZ" w:eastAsia="ru-RU"/>
        </w:rPr>
        <w:t xml:space="preserve">. Тұтынушы Өнім берушінің жылу энергиясымен жабдықтау бойынша ұсынған нақты қызметтеріне ақы төлеуді есеп айырысудан кейінгі айдың 25-күнінен кешіктірмей есепке алу аспаптарының көрсеткіштеріне сәйкес жүргізеді. Есепке алу аспаптары болмаған жағдайда Тұтынушы ақы төлеуді осы Шарттың </w:t>
      </w:r>
      <w:r w:rsidR="00287A05">
        <w:rPr>
          <w:rFonts w:ascii="Times New Roman" w:eastAsia="Times New Roman" w:hAnsi="Times New Roman" w:cs="Times New Roman"/>
          <w:color w:val="000000"/>
          <w:sz w:val="18"/>
          <w:szCs w:val="18"/>
          <w:lang w:val="kk-KZ" w:eastAsia="ru-RU"/>
        </w:rPr>
        <w:t xml:space="preserve">4.1.8. </w:t>
      </w:r>
      <w:r w:rsidRPr="00D87E73">
        <w:rPr>
          <w:rFonts w:ascii="Times New Roman" w:eastAsia="Times New Roman" w:hAnsi="Times New Roman" w:cs="Times New Roman"/>
          <w:color w:val="000000"/>
          <w:sz w:val="18"/>
          <w:szCs w:val="18"/>
          <w:lang w:val="kk-KZ" w:eastAsia="ru-RU"/>
        </w:rPr>
        <w:t xml:space="preserve">сәйкес жүргізеді. </w:t>
      </w:r>
    </w:p>
    <w:p w:rsidR="009475A5" w:rsidRDefault="009475A5"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7.3. </w:t>
      </w:r>
      <w:r w:rsidR="008A10F1">
        <w:rPr>
          <w:rFonts w:ascii="Times New Roman" w:eastAsia="Times New Roman" w:hAnsi="Times New Roman" w:cs="Times New Roman"/>
          <w:color w:val="000000"/>
          <w:sz w:val="18"/>
          <w:szCs w:val="18"/>
          <w:lang w:val="kk-KZ" w:eastAsia="ru-RU"/>
        </w:rPr>
        <w:t>Электр энергияны т</w:t>
      </w:r>
      <w:r>
        <w:rPr>
          <w:rFonts w:ascii="Times New Roman" w:eastAsia="Times New Roman" w:hAnsi="Times New Roman" w:cs="Times New Roman"/>
          <w:color w:val="000000"/>
          <w:sz w:val="18"/>
          <w:szCs w:val="18"/>
          <w:lang w:val="kk-KZ" w:eastAsia="ru-RU"/>
        </w:rPr>
        <w:t>ұрмы</w:t>
      </w:r>
      <w:r w:rsidR="008A10F1">
        <w:rPr>
          <w:rFonts w:ascii="Times New Roman" w:eastAsia="Times New Roman" w:hAnsi="Times New Roman" w:cs="Times New Roman"/>
          <w:color w:val="000000"/>
          <w:sz w:val="18"/>
          <w:szCs w:val="18"/>
          <w:lang w:val="kk-KZ" w:eastAsia="ru-RU"/>
        </w:rPr>
        <w:t>с</w:t>
      </w:r>
      <w:r>
        <w:rPr>
          <w:rFonts w:ascii="Times New Roman" w:eastAsia="Times New Roman" w:hAnsi="Times New Roman" w:cs="Times New Roman"/>
          <w:color w:val="000000"/>
          <w:sz w:val="18"/>
          <w:szCs w:val="18"/>
          <w:lang w:val="kk-KZ" w:eastAsia="ru-RU"/>
        </w:rPr>
        <w:t xml:space="preserve">тық емес қажеттіліктер үшін пайдаланатын </w:t>
      </w:r>
      <w:r w:rsidR="008A10F1">
        <w:rPr>
          <w:rFonts w:ascii="Times New Roman" w:eastAsia="Times New Roman" w:hAnsi="Times New Roman" w:cs="Times New Roman"/>
          <w:color w:val="000000"/>
          <w:sz w:val="18"/>
          <w:szCs w:val="18"/>
          <w:lang w:val="kk-KZ" w:eastAsia="ru-RU"/>
        </w:rPr>
        <w:t>Тұтынушы төлемді есептік айдан кейінгі келесі айдың 15-ші жұлдызынан кешіктірілмей өтейді.</w:t>
      </w:r>
    </w:p>
    <w:p w:rsidR="008A10F1" w:rsidRDefault="008A10F1"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7.4. </w:t>
      </w:r>
      <w:r w:rsidR="000D483D">
        <w:rPr>
          <w:rFonts w:ascii="Times New Roman" w:eastAsia="Times New Roman" w:hAnsi="Times New Roman" w:cs="Times New Roman"/>
          <w:color w:val="000000"/>
          <w:sz w:val="18"/>
          <w:szCs w:val="18"/>
          <w:lang w:val="kk-KZ" w:eastAsia="ru-RU"/>
        </w:rPr>
        <w:t>Өнім беруші</w:t>
      </w:r>
      <w:r w:rsidR="00186604" w:rsidRPr="00186604">
        <w:rPr>
          <w:rFonts w:ascii="Times New Roman" w:eastAsia="Times New Roman" w:hAnsi="Times New Roman" w:cs="Times New Roman"/>
          <w:color w:val="000000"/>
          <w:sz w:val="18"/>
          <w:szCs w:val="18"/>
          <w:lang w:val="kk-KZ" w:eastAsia="ru-RU"/>
        </w:rPr>
        <w:t xml:space="preserve"> коммерциялық есепке алу құралдары көрсеткіштерінің немесе </w:t>
      </w:r>
      <w:r w:rsidR="000D483D">
        <w:rPr>
          <w:rFonts w:ascii="Times New Roman" w:eastAsia="Times New Roman" w:hAnsi="Times New Roman" w:cs="Times New Roman"/>
          <w:color w:val="000000"/>
          <w:sz w:val="18"/>
          <w:szCs w:val="18"/>
          <w:lang w:val="kk-KZ" w:eastAsia="ru-RU"/>
        </w:rPr>
        <w:t>Шарттың</w:t>
      </w:r>
      <w:r w:rsidR="00186604" w:rsidRPr="00186604">
        <w:rPr>
          <w:rFonts w:ascii="Times New Roman" w:eastAsia="Times New Roman" w:hAnsi="Times New Roman" w:cs="Times New Roman"/>
          <w:color w:val="000000"/>
          <w:sz w:val="18"/>
          <w:szCs w:val="18"/>
          <w:lang w:val="kk-KZ" w:eastAsia="ru-RU"/>
        </w:rPr>
        <w:t xml:space="preserve"> талаптарына сәйкес тұтынудың басқа есебі негізінде есептік айдан кейінгі айдың </w:t>
      </w:r>
      <w:r w:rsidR="000D483D">
        <w:rPr>
          <w:rFonts w:ascii="Times New Roman" w:eastAsia="Times New Roman" w:hAnsi="Times New Roman" w:cs="Times New Roman"/>
          <w:color w:val="000000"/>
          <w:sz w:val="18"/>
          <w:szCs w:val="18"/>
          <w:lang w:val="kk-KZ" w:eastAsia="ru-RU"/>
        </w:rPr>
        <w:t>7</w:t>
      </w:r>
      <w:r w:rsidR="00186604" w:rsidRPr="00186604">
        <w:rPr>
          <w:rFonts w:ascii="Times New Roman" w:eastAsia="Times New Roman" w:hAnsi="Times New Roman" w:cs="Times New Roman"/>
          <w:color w:val="000000"/>
          <w:sz w:val="18"/>
          <w:szCs w:val="18"/>
          <w:lang w:val="kk-KZ" w:eastAsia="ru-RU"/>
        </w:rPr>
        <w:t>-ш</w:t>
      </w:r>
      <w:r w:rsidR="000D483D">
        <w:rPr>
          <w:rFonts w:ascii="Times New Roman" w:eastAsia="Times New Roman" w:hAnsi="Times New Roman" w:cs="Times New Roman"/>
          <w:color w:val="000000"/>
          <w:sz w:val="18"/>
          <w:szCs w:val="18"/>
          <w:lang w:val="kk-KZ" w:eastAsia="ru-RU"/>
        </w:rPr>
        <w:t xml:space="preserve">і </w:t>
      </w:r>
      <w:r w:rsidR="00186604" w:rsidRPr="00186604">
        <w:rPr>
          <w:rFonts w:ascii="Times New Roman" w:eastAsia="Times New Roman" w:hAnsi="Times New Roman" w:cs="Times New Roman"/>
          <w:color w:val="000000"/>
          <w:sz w:val="18"/>
          <w:szCs w:val="18"/>
          <w:lang w:val="kk-KZ" w:eastAsia="ru-RU"/>
        </w:rPr>
        <w:t xml:space="preserve">жұлдызынан кешіктірмей </w:t>
      </w:r>
      <w:r w:rsidR="00274ED6">
        <w:rPr>
          <w:rFonts w:ascii="Times New Roman" w:eastAsia="Times New Roman" w:hAnsi="Times New Roman" w:cs="Times New Roman"/>
          <w:color w:val="000000"/>
          <w:sz w:val="18"/>
          <w:szCs w:val="18"/>
          <w:lang w:val="kk-KZ" w:eastAsia="ru-RU"/>
        </w:rPr>
        <w:t xml:space="preserve">Тұтынушыға </w:t>
      </w:r>
      <w:r w:rsidR="00186604" w:rsidRPr="00186604">
        <w:rPr>
          <w:rFonts w:ascii="Times New Roman" w:eastAsia="Times New Roman" w:hAnsi="Times New Roman" w:cs="Times New Roman"/>
          <w:color w:val="000000"/>
          <w:sz w:val="18"/>
          <w:szCs w:val="18"/>
          <w:lang w:val="kk-KZ" w:eastAsia="ru-RU"/>
        </w:rPr>
        <w:t>төлем құжаты</w:t>
      </w:r>
      <w:r w:rsidR="003051B1">
        <w:rPr>
          <w:rFonts w:ascii="Times New Roman" w:eastAsia="Times New Roman" w:hAnsi="Times New Roman" w:cs="Times New Roman"/>
          <w:color w:val="000000"/>
          <w:sz w:val="18"/>
          <w:szCs w:val="18"/>
          <w:lang w:val="kk-KZ" w:eastAsia="ru-RU"/>
        </w:rPr>
        <w:t>н</w:t>
      </w:r>
      <w:r w:rsidR="00186604" w:rsidRPr="00186604">
        <w:rPr>
          <w:rFonts w:ascii="Times New Roman" w:eastAsia="Times New Roman" w:hAnsi="Times New Roman" w:cs="Times New Roman"/>
          <w:color w:val="000000"/>
          <w:sz w:val="18"/>
          <w:szCs w:val="18"/>
          <w:lang w:val="kk-KZ" w:eastAsia="ru-RU"/>
        </w:rPr>
        <w:t xml:space="preserve"> </w:t>
      </w:r>
      <w:r w:rsidR="00274ED6" w:rsidRPr="00186604">
        <w:rPr>
          <w:rFonts w:ascii="Times New Roman" w:eastAsia="Times New Roman" w:hAnsi="Times New Roman" w:cs="Times New Roman"/>
          <w:color w:val="000000"/>
          <w:sz w:val="18"/>
          <w:szCs w:val="18"/>
          <w:lang w:val="kk-KZ" w:eastAsia="ru-RU"/>
        </w:rPr>
        <w:t>жазып бер</w:t>
      </w:r>
      <w:r w:rsidR="00274ED6">
        <w:rPr>
          <w:rFonts w:ascii="Times New Roman" w:eastAsia="Times New Roman" w:hAnsi="Times New Roman" w:cs="Times New Roman"/>
          <w:color w:val="000000"/>
          <w:sz w:val="18"/>
          <w:szCs w:val="18"/>
          <w:lang w:val="kk-KZ" w:eastAsia="ru-RU"/>
        </w:rPr>
        <w:t>еді</w:t>
      </w:r>
      <w:r w:rsidR="00826052">
        <w:rPr>
          <w:rFonts w:ascii="Times New Roman" w:eastAsia="Times New Roman" w:hAnsi="Times New Roman" w:cs="Times New Roman"/>
          <w:color w:val="000000"/>
          <w:sz w:val="18"/>
          <w:szCs w:val="18"/>
          <w:lang w:val="kk-KZ" w:eastAsia="ru-RU"/>
        </w:rPr>
        <w:t xml:space="preserve">. </w:t>
      </w:r>
      <w:r w:rsidR="00186604" w:rsidRPr="00186604">
        <w:rPr>
          <w:rFonts w:ascii="Times New Roman" w:eastAsia="Times New Roman" w:hAnsi="Times New Roman" w:cs="Times New Roman"/>
          <w:color w:val="000000"/>
          <w:sz w:val="18"/>
          <w:szCs w:val="18"/>
          <w:lang w:val="kk-KZ" w:eastAsia="ru-RU"/>
        </w:rPr>
        <w:t xml:space="preserve">Тұтынушылар </w:t>
      </w:r>
      <w:r w:rsidR="00826052">
        <w:rPr>
          <w:rFonts w:ascii="Times New Roman" w:eastAsia="Times New Roman" w:hAnsi="Times New Roman" w:cs="Times New Roman"/>
          <w:color w:val="000000"/>
          <w:sz w:val="18"/>
          <w:szCs w:val="18"/>
          <w:lang w:val="kk-KZ" w:eastAsia="ru-RU"/>
        </w:rPr>
        <w:t>Өнім берушіден</w:t>
      </w:r>
      <w:r w:rsidR="00186604" w:rsidRPr="00186604">
        <w:rPr>
          <w:rFonts w:ascii="Times New Roman" w:eastAsia="Times New Roman" w:hAnsi="Times New Roman" w:cs="Times New Roman"/>
          <w:color w:val="000000"/>
          <w:sz w:val="18"/>
          <w:szCs w:val="18"/>
          <w:lang w:val="kk-KZ" w:eastAsia="ru-RU"/>
        </w:rPr>
        <w:t xml:space="preserve"> төлем құжатын өз бетінше алады.</w:t>
      </w:r>
    </w:p>
    <w:p w:rsidR="00D87E73" w:rsidRPr="00D87E73" w:rsidRDefault="00165C9B"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r w:rsidR="00D87E73" w:rsidRPr="00D87E73">
        <w:rPr>
          <w:rFonts w:ascii="Times New Roman" w:eastAsia="Times New Roman" w:hAnsi="Times New Roman" w:cs="Times New Roman"/>
          <w:color w:val="000000"/>
          <w:sz w:val="18"/>
          <w:szCs w:val="18"/>
          <w:lang w:val="kk-KZ" w:eastAsia="ru-RU"/>
        </w:rPr>
        <w:t xml:space="preserve">5. Өткен кезеңдер үшiн берешегi болған кезде, төлемақы бiрiншi кезекте осы берешектi өтеуге жiберіледі. Тұтынушы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Өнім берушінің алдындағы Тұтынушының өзге мiндеттемелерi бойынша берешегiн өтеу есебiне, егер осындай болса) есептеледi. Егер Тұтынушы Өнім берушінің келесi есеп айырысу кезеңiндегi қызметтерiнен бас тартса, артық төленген сома қайтарылады. </w:t>
      </w:r>
    </w:p>
    <w:p w:rsidR="00D87E73" w:rsidRPr="00D87E73" w:rsidRDefault="00165C9B"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r w:rsidR="00D87E73" w:rsidRPr="00D87E73">
        <w:rPr>
          <w:rFonts w:ascii="Times New Roman" w:eastAsia="Times New Roman" w:hAnsi="Times New Roman" w:cs="Times New Roman"/>
          <w:color w:val="000000"/>
          <w:sz w:val="18"/>
          <w:szCs w:val="18"/>
          <w:lang w:val="kk-KZ" w:eastAsia="ru-RU"/>
        </w:rPr>
        <w:t xml:space="preserve">6. Егер коммерциялық есепке алу аспаптары ақаулығының нәтижесiнде және басқа да жағдайларда шоттарға түзету енгiзу қажет болған жағдайда Тараптар кейiнгі есеп айырысу кезеңдерiнде шоттарға түзету енгізедi. </w:t>
      </w:r>
    </w:p>
    <w:p w:rsidR="00D87E73" w:rsidRPr="00D87E73" w:rsidRDefault="00165C9B"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7.</w:t>
      </w:r>
      <w:r w:rsidR="00D87E73" w:rsidRPr="00D87E73">
        <w:rPr>
          <w:rFonts w:ascii="Times New Roman" w:eastAsia="Times New Roman" w:hAnsi="Times New Roman" w:cs="Times New Roman"/>
          <w:color w:val="000000"/>
          <w:sz w:val="18"/>
          <w:szCs w:val="18"/>
          <w:lang w:val="kk-KZ" w:eastAsia="ru-RU"/>
        </w:rPr>
        <w:t>7. Шот-фактурада көрсетілген деректемелер бойынша Өнім берушінің ағымдағы шотына ақша аудару Өнім берушінің көрсетілетін қызметтерiне ақы төлеу бойынша Тұтынушының мiндеттемелерiн орындауы деп танылады.</w:t>
      </w:r>
    </w:p>
    <w:p w:rsidR="00C6788E" w:rsidRPr="00405E00" w:rsidRDefault="0058330A" w:rsidP="00405E00">
      <w:pPr>
        <w:spacing w:after="0" w:line="240" w:lineRule="auto"/>
        <w:jc w:val="both"/>
        <w:rPr>
          <w:rFonts w:ascii="Times New Roman" w:eastAsia="Times New Roman" w:hAnsi="Times New Roman" w:cs="Times New Roman"/>
          <w:color w:val="000000"/>
          <w:sz w:val="18"/>
          <w:szCs w:val="18"/>
          <w:lang w:val="kk-KZ" w:eastAsia="ru-RU"/>
        </w:rPr>
      </w:pPr>
      <w:r w:rsidRPr="0058330A">
        <w:rPr>
          <w:rFonts w:ascii="Times New Roman" w:eastAsia="Times New Roman" w:hAnsi="Times New Roman" w:cs="Times New Roman"/>
          <w:bCs/>
          <w:sz w:val="18"/>
          <w:szCs w:val="18"/>
          <w:lang w:val="kk-KZ" w:eastAsia="ru-RU"/>
        </w:rPr>
        <w:t>7.8.</w:t>
      </w:r>
      <w:r w:rsidR="003C5DFD" w:rsidRPr="003C5DFD">
        <w:rPr>
          <w:rFonts w:ascii="Times New Roman" w:eastAsia="Times New Roman" w:hAnsi="Times New Roman" w:cs="Times New Roman"/>
          <w:color w:val="000000"/>
          <w:sz w:val="28"/>
          <w:szCs w:val="28"/>
          <w:lang w:val="kk-KZ" w:eastAsia="ru-RU"/>
        </w:rPr>
        <w:t xml:space="preserve"> </w:t>
      </w:r>
      <w:r w:rsidR="003C5DFD" w:rsidRPr="003C5DFD">
        <w:rPr>
          <w:rFonts w:ascii="Times New Roman" w:eastAsia="Times New Roman" w:hAnsi="Times New Roman" w:cs="Times New Roman"/>
          <w:color w:val="000000"/>
          <w:sz w:val="18"/>
          <w:szCs w:val="18"/>
          <w:lang w:val="kk-KZ" w:eastAsia="ru-RU"/>
        </w:rPr>
        <w:t xml:space="preserve">Егер тұтынушы </w:t>
      </w:r>
      <w:r w:rsidR="00536F0A">
        <w:rPr>
          <w:rFonts w:ascii="Times New Roman" w:eastAsia="Times New Roman" w:hAnsi="Times New Roman" w:cs="Times New Roman"/>
          <w:color w:val="000000"/>
          <w:sz w:val="18"/>
          <w:szCs w:val="18"/>
          <w:lang w:val="kk-KZ" w:eastAsia="ru-RU"/>
        </w:rPr>
        <w:t>энергиямен</w:t>
      </w:r>
      <w:r w:rsidR="003C5DFD" w:rsidRPr="003C5DFD">
        <w:rPr>
          <w:rFonts w:ascii="Times New Roman" w:eastAsia="Times New Roman" w:hAnsi="Times New Roman" w:cs="Times New Roman"/>
          <w:color w:val="000000"/>
          <w:sz w:val="18"/>
          <w:szCs w:val="18"/>
          <w:lang w:val="kk-KZ" w:eastAsia="ru-RU"/>
        </w:rPr>
        <w:t xml:space="preserve"> жабдықтау шартының талаптарын бұзғандығы үшін ажыратылған болса, онда энергия беруші (энергия өндіруші) ұйым оны бұзушылық жойылғаннан кейін және қосылу қызметінің төлемі өтелгеннен кейін қосады.</w:t>
      </w:r>
    </w:p>
    <w:p w:rsidR="008B163C" w:rsidRDefault="0058330A" w:rsidP="001A73D5">
      <w:pPr>
        <w:spacing w:after="0" w:line="240" w:lineRule="auto"/>
        <w:jc w:val="both"/>
        <w:rPr>
          <w:rFonts w:ascii="Times New Roman" w:eastAsia="Times New Roman" w:hAnsi="Times New Roman" w:cs="Times New Roman"/>
          <w:color w:val="000000"/>
          <w:sz w:val="18"/>
          <w:szCs w:val="18"/>
          <w:lang w:val="kk-KZ" w:eastAsia="ru-RU"/>
        </w:rPr>
      </w:pPr>
      <w:r w:rsidRPr="0058330A">
        <w:rPr>
          <w:rFonts w:ascii="Times New Roman" w:eastAsia="Times New Roman" w:hAnsi="Times New Roman" w:cs="Times New Roman"/>
          <w:bCs/>
          <w:sz w:val="18"/>
          <w:szCs w:val="18"/>
          <w:lang w:val="kk-KZ" w:eastAsia="ru-RU"/>
        </w:rPr>
        <w:t>7.9.</w:t>
      </w:r>
      <w:r w:rsidR="00981563">
        <w:rPr>
          <w:rFonts w:ascii="Times New Roman" w:eastAsia="Times New Roman" w:hAnsi="Times New Roman" w:cs="Times New Roman"/>
          <w:bCs/>
          <w:sz w:val="18"/>
          <w:szCs w:val="18"/>
          <w:lang w:val="kk-KZ" w:eastAsia="ru-RU"/>
        </w:rPr>
        <w:t xml:space="preserve"> </w:t>
      </w:r>
      <w:r w:rsidR="008B163C">
        <w:rPr>
          <w:rFonts w:ascii="Times New Roman" w:eastAsia="Times New Roman" w:hAnsi="Times New Roman" w:cs="Times New Roman"/>
          <w:bCs/>
          <w:sz w:val="18"/>
          <w:szCs w:val="18"/>
          <w:lang w:val="kk-KZ" w:eastAsia="ru-RU"/>
        </w:rPr>
        <w:t xml:space="preserve">Жылу және </w:t>
      </w:r>
      <w:r w:rsidR="008B163C">
        <w:rPr>
          <w:rFonts w:ascii="Times New Roman" w:eastAsia="Times New Roman" w:hAnsi="Times New Roman" w:cs="Times New Roman"/>
          <w:color w:val="000000"/>
          <w:sz w:val="18"/>
          <w:szCs w:val="18"/>
          <w:lang w:val="kk-KZ" w:eastAsia="ru-RU"/>
        </w:rPr>
        <w:t>э</w:t>
      </w:r>
      <w:r w:rsidR="008B163C" w:rsidRPr="008B163C">
        <w:rPr>
          <w:rFonts w:ascii="Times New Roman" w:eastAsia="Times New Roman" w:hAnsi="Times New Roman" w:cs="Times New Roman"/>
          <w:color w:val="000000"/>
          <w:sz w:val="18"/>
          <w:szCs w:val="18"/>
          <w:lang w:val="kk-KZ" w:eastAsia="ru-RU"/>
        </w:rPr>
        <w:t xml:space="preserve">лектр энергиясын коммерциялық есепке алу құралын </w:t>
      </w:r>
      <w:r w:rsidR="008B163C">
        <w:rPr>
          <w:rFonts w:ascii="Times New Roman" w:eastAsia="Times New Roman" w:hAnsi="Times New Roman" w:cs="Times New Roman"/>
          <w:color w:val="000000"/>
          <w:sz w:val="18"/>
          <w:szCs w:val="18"/>
          <w:lang w:val="kk-KZ" w:eastAsia="ru-RU"/>
        </w:rPr>
        <w:t xml:space="preserve">жылу және </w:t>
      </w:r>
      <w:r w:rsidR="008B163C" w:rsidRPr="008B163C">
        <w:rPr>
          <w:rFonts w:ascii="Times New Roman" w:eastAsia="Times New Roman" w:hAnsi="Times New Roman" w:cs="Times New Roman"/>
          <w:color w:val="000000"/>
          <w:sz w:val="18"/>
          <w:szCs w:val="18"/>
          <w:lang w:val="kk-KZ" w:eastAsia="ru-RU"/>
        </w:rPr>
        <w:t xml:space="preserve">электр желісінің теңгерімдік тиесілік шекарасынан тыс орнатқан жағдайда, </w:t>
      </w:r>
      <w:r w:rsidR="008B163C">
        <w:rPr>
          <w:rFonts w:ascii="Times New Roman" w:eastAsia="Times New Roman" w:hAnsi="Times New Roman" w:cs="Times New Roman"/>
          <w:color w:val="000000"/>
          <w:sz w:val="18"/>
          <w:szCs w:val="18"/>
          <w:lang w:val="kk-KZ" w:eastAsia="ru-RU"/>
        </w:rPr>
        <w:t xml:space="preserve">жылу және </w:t>
      </w:r>
      <w:r w:rsidR="008B163C" w:rsidRPr="008B163C">
        <w:rPr>
          <w:rFonts w:ascii="Times New Roman" w:eastAsia="Times New Roman" w:hAnsi="Times New Roman" w:cs="Times New Roman"/>
          <w:color w:val="000000"/>
          <w:sz w:val="18"/>
          <w:szCs w:val="18"/>
          <w:lang w:val="kk-KZ" w:eastAsia="ru-RU"/>
        </w:rPr>
        <w:t xml:space="preserve">электр желісінің теңгерімдік тиесілік шекарасынан </w:t>
      </w:r>
      <w:r w:rsidR="008B163C">
        <w:rPr>
          <w:rFonts w:ascii="Times New Roman" w:eastAsia="Times New Roman" w:hAnsi="Times New Roman" w:cs="Times New Roman"/>
          <w:color w:val="000000"/>
          <w:sz w:val="18"/>
          <w:szCs w:val="18"/>
          <w:lang w:val="kk-KZ" w:eastAsia="ru-RU"/>
        </w:rPr>
        <w:t xml:space="preserve">жылу және </w:t>
      </w:r>
      <w:r w:rsidR="008B163C" w:rsidRPr="008B163C">
        <w:rPr>
          <w:rFonts w:ascii="Times New Roman" w:eastAsia="Times New Roman" w:hAnsi="Times New Roman" w:cs="Times New Roman"/>
          <w:color w:val="000000"/>
          <w:sz w:val="18"/>
          <w:szCs w:val="18"/>
          <w:lang w:val="kk-KZ" w:eastAsia="ru-RU"/>
        </w:rPr>
        <w:t xml:space="preserve">электр энергиясының коммерциялық есепке алу құралдарын орнатқан жерге дейінгі учаскедегі </w:t>
      </w:r>
      <w:r w:rsidR="008B163C">
        <w:rPr>
          <w:rFonts w:ascii="Times New Roman" w:eastAsia="Times New Roman" w:hAnsi="Times New Roman" w:cs="Times New Roman"/>
          <w:color w:val="000000"/>
          <w:sz w:val="18"/>
          <w:szCs w:val="18"/>
          <w:lang w:val="kk-KZ" w:eastAsia="ru-RU"/>
        </w:rPr>
        <w:t xml:space="preserve">жылу және </w:t>
      </w:r>
      <w:r w:rsidR="008B163C" w:rsidRPr="008B163C">
        <w:rPr>
          <w:rFonts w:ascii="Times New Roman" w:eastAsia="Times New Roman" w:hAnsi="Times New Roman" w:cs="Times New Roman"/>
          <w:color w:val="000000"/>
          <w:sz w:val="18"/>
          <w:szCs w:val="18"/>
          <w:lang w:val="kk-KZ" w:eastAsia="ru-RU"/>
        </w:rPr>
        <w:t>электр энергиясының шығындары шарт негізінде теңгерімінде желінің көрсетілген учаскесі тұрған иегердің меншігіне жатқызылады</w:t>
      </w:r>
      <w:r w:rsidR="008B163C">
        <w:rPr>
          <w:rFonts w:ascii="Times New Roman" w:eastAsia="Times New Roman" w:hAnsi="Times New Roman" w:cs="Times New Roman"/>
          <w:color w:val="000000"/>
          <w:sz w:val="18"/>
          <w:szCs w:val="18"/>
          <w:lang w:val="kk-KZ" w:eastAsia="ru-RU"/>
        </w:rPr>
        <w:t>.</w:t>
      </w:r>
    </w:p>
    <w:p w:rsidR="008B163C" w:rsidRDefault="008B163C" w:rsidP="008B163C">
      <w:pPr>
        <w:spacing w:after="0" w:line="240" w:lineRule="auto"/>
        <w:ind w:firstLine="400"/>
        <w:jc w:val="both"/>
        <w:rPr>
          <w:rFonts w:ascii="Times New Roman" w:eastAsia="Times New Roman" w:hAnsi="Times New Roman" w:cs="Times New Roman"/>
          <w:color w:val="000000"/>
          <w:sz w:val="18"/>
          <w:szCs w:val="18"/>
          <w:lang w:val="kk-KZ" w:eastAsia="ru-RU"/>
        </w:rPr>
      </w:pPr>
      <w:r w:rsidRPr="008B163C">
        <w:rPr>
          <w:rFonts w:ascii="Times New Roman" w:eastAsia="Times New Roman" w:hAnsi="Times New Roman" w:cs="Times New Roman"/>
          <w:color w:val="000000"/>
          <w:sz w:val="18"/>
          <w:szCs w:val="18"/>
          <w:lang w:val="kk-KZ" w:eastAsia="ru-RU"/>
        </w:rPr>
        <w:t xml:space="preserve"> </w:t>
      </w:r>
      <w:r w:rsidR="00055E6E">
        <w:rPr>
          <w:rFonts w:ascii="Times New Roman" w:eastAsia="Times New Roman" w:hAnsi="Times New Roman" w:cs="Times New Roman"/>
          <w:color w:val="000000"/>
          <w:sz w:val="18"/>
          <w:szCs w:val="18"/>
          <w:lang w:val="kk-KZ" w:eastAsia="ru-RU"/>
        </w:rPr>
        <w:t>Электр қуаттың шығындары</w:t>
      </w:r>
      <w:r w:rsidRPr="008B163C">
        <w:rPr>
          <w:rFonts w:ascii="Times New Roman" w:eastAsia="Times New Roman" w:hAnsi="Times New Roman" w:cs="Times New Roman"/>
          <w:color w:val="000000"/>
          <w:sz w:val="18"/>
          <w:szCs w:val="18"/>
          <w:lang w:val="kk-KZ" w:eastAsia="ru-RU"/>
        </w:rPr>
        <w:t xml:space="preserve"> энергия беруші (энергия өндіруші) ұйымның есептік жолымен анықталады.</w:t>
      </w:r>
    </w:p>
    <w:p w:rsidR="00055E6E" w:rsidRDefault="00055E6E" w:rsidP="00055E6E">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 Жылу қуатының шығындары </w:t>
      </w:r>
      <w:r w:rsidR="000E0548">
        <w:rPr>
          <w:rFonts w:ascii="Times New Roman" w:eastAsia="Times New Roman" w:hAnsi="Times New Roman" w:cs="Times New Roman"/>
          <w:color w:val="000000"/>
          <w:sz w:val="18"/>
          <w:szCs w:val="18"/>
          <w:lang w:val="kk-KZ" w:eastAsia="ru-RU"/>
        </w:rPr>
        <w:t>Қазақстан Республикасының табиғи монополиялар және реттелуші нарықтар саласындағы заңнамада белгіленген тәртіпке сәйкес</w:t>
      </w:r>
      <w:r w:rsidRPr="008B163C">
        <w:rPr>
          <w:rFonts w:ascii="Times New Roman" w:eastAsia="Times New Roman" w:hAnsi="Times New Roman" w:cs="Times New Roman"/>
          <w:color w:val="000000"/>
          <w:sz w:val="18"/>
          <w:szCs w:val="18"/>
          <w:lang w:val="kk-KZ" w:eastAsia="ru-RU"/>
        </w:rPr>
        <w:t xml:space="preserve"> энергия беруші (энергия өндіруші) ұйымның есептік жолымен анықталады.</w:t>
      </w:r>
    </w:p>
    <w:p w:rsidR="00055E6E" w:rsidRDefault="00E26F45" w:rsidP="008B163C">
      <w:pPr>
        <w:spacing w:after="0" w:line="240" w:lineRule="auto"/>
        <w:ind w:firstLine="400"/>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Жылу шығындарының есептеуі</w:t>
      </w:r>
      <w:r w:rsidR="004D507C">
        <w:rPr>
          <w:rFonts w:ascii="Times New Roman" w:eastAsia="Times New Roman" w:hAnsi="Times New Roman" w:cs="Times New Roman"/>
          <w:color w:val="000000"/>
          <w:sz w:val="18"/>
          <w:szCs w:val="18"/>
          <w:lang w:val="kk-KZ" w:eastAsia="ru-RU"/>
        </w:rPr>
        <w:t xml:space="preserve"> Тұтынушы жылу желілеріне</w:t>
      </w:r>
      <w:r w:rsidR="004D507C" w:rsidRPr="004D507C">
        <w:rPr>
          <w:rFonts w:ascii="Times New Roman" w:eastAsia="Times New Roman" w:hAnsi="Times New Roman" w:cs="Times New Roman"/>
          <w:color w:val="000000"/>
          <w:sz w:val="18"/>
          <w:szCs w:val="18"/>
          <w:lang w:val="kk-KZ" w:eastAsia="ru-RU"/>
        </w:rPr>
        <w:t xml:space="preserve"> </w:t>
      </w:r>
      <w:r w:rsidR="004D507C">
        <w:rPr>
          <w:rFonts w:ascii="Times New Roman" w:eastAsia="Times New Roman" w:hAnsi="Times New Roman" w:cs="Times New Roman"/>
          <w:color w:val="000000"/>
          <w:sz w:val="18"/>
          <w:szCs w:val="18"/>
          <w:lang w:val="kk-KZ" w:eastAsia="ru-RU"/>
        </w:rPr>
        <w:t>қосылған</w:t>
      </w:r>
      <w:r w:rsidR="004D507C" w:rsidRPr="004D507C">
        <w:rPr>
          <w:rFonts w:ascii="Times New Roman" w:eastAsia="Times New Roman" w:hAnsi="Times New Roman" w:cs="Times New Roman"/>
          <w:color w:val="000000"/>
          <w:sz w:val="18"/>
          <w:szCs w:val="18"/>
          <w:lang w:val="kk-KZ" w:eastAsia="ru-RU"/>
        </w:rPr>
        <w:t xml:space="preserve"> </w:t>
      </w:r>
      <w:r w:rsidR="004D507C" w:rsidRPr="008B163C">
        <w:rPr>
          <w:rFonts w:ascii="Times New Roman" w:eastAsia="Times New Roman" w:hAnsi="Times New Roman" w:cs="Times New Roman"/>
          <w:color w:val="000000"/>
          <w:sz w:val="18"/>
          <w:szCs w:val="18"/>
          <w:lang w:val="kk-KZ" w:eastAsia="ru-RU"/>
        </w:rPr>
        <w:t>энергия б</w:t>
      </w:r>
      <w:r w:rsidR="004D507C">
        <w:rPr>
          <w:rFonts w:ascii="Times New Roman" w:eastAsia="Times New Roman" w:hAnsi="Times New Roman" w:cs="Times New Roman"/>
          <w:color w:val="000000"/>
          <w:sz w:val="18"/>
          <w:szCs w:val="18"/>
          <w:lang w:val="kk-KZ" w:eastAsia="ru-RU"/>
        </w:rPr>
        <w:t xml:space="preserve">еруші (энергия өндіруші) ұйым жасайды және Тұтынушының сұрауы бойынша тапсырады. Тұтынушы қосылатын жылу желілері </w:t>
      </w:r>
      <w:r w:rsidR="004D507C" w:rsidRPr="004D507C">
        <w:rPr>
          <w:rFonts w:ascii="Times New Roman" w:eastAsia="Times New Roman" w:hAnsi="Times New Roman" w:cs="Times New Roman"/>
          <w:color w:val="000000"/>
          <w:sz w:val="18"/>
          <w:szCs w:val="18"/>
          <w:lang w:val="kk-KZ" w:eastAsia="ru-RU"/>
        </w:rPr>
        <w:t>энергия беруші (энергия өндіруші) ұйым</w:t>
      </w:r>
      <w:r w:rsidR="004D507C">
        <w:rPr>
          <w:rFonts w:ascii="Times New Roman" w:eastAsia="Times New Roman" w:hAnsi="Times New Roman" w:cs="Times New Roman"/>
          <w:color w:val="000000"/>
          <w:sz w:val="18"/>
          <w:szCs w:val="18"/>
          <w:lang w:val="kk-KZ" w:eastAsia="ru-RU"/>
        </w:rPr>
        <w:t>, Тұтынушының немесе оның өкілінің қатысуымен жылу шығындарына сынау жұмыстарын өткізеді.</w:t>
      </w:r>
    </w:p>
    <w:p w:rsidR="0058330A" w:rsidRPr="00DF2375" w:rsidRDefault="00055E6E" w:rsidP="00DF2375">
      <w:pPr>
        <w:spacing w:after="0" w:line="240" w:lineRule="auto"/>
        <w:rPr>
          <w:rFonts w:ascii="Times New Roman" w:eastAsia="Times New Roman" w:hAnsi="Times New Roman" w:cs="Times New Roman"/>
          <w:bCs/>
          <w:sz w:val="18"/>
          <w:szCs w:val="18"/>
          <w:lang w:val="kk-KZ" w:eastAsia="ru-RU"/>
        </w:rPr>
      </w:pPr>
      <w:r w:rsidRPr="0058330A">
        <w:rPr>
          <w:rFonts w:ascii="Times New Roman" w:eastAsia="Times New Roman" w:hAnsi="Times New Roman" w:cs="Times New Roman"/>
          <w:bCs/>
          <w:sz w:val="18"/>
          <w:szCs w:val="18"/>
          <w:lang w:val="kk-KZ" w:eastAsia="ru-RU"/>
        </w:rPr>
        <w:t>7.10.</w:t>
      </w:r>
      <w:r w:rsidR="00DF2375">
        <w:rPr>
          <w:rFonts w:ascii="Times New Roman" w:eastAsia="Times New Roman" w:hAnsi="Times New Roman" w:cs="Times New Roman"/>
          <w:bCs/>
          <w:sz w:val="18"/>
          <w:szCs w:val="18"/>
          <w:lang w:val="kk-KZ" w:eastAsia="ru-RU"/>
        </w:rPr>
        <w:t xml:space="preserve"> </w:t>
      </w:r>
      <w:r w:rsidR="008B163C" w:rsidRPr="008B163C">
        <w:rPr>
          <w:rFonts w:ascii="Times New Roman" w:eastAsia="Times New Roman" w:hAnsi="Times New Roman" w:cs="Times New Roman"/>
          <w:color w:val="000000"/>
          <w:sz w:val="18"/>
          <w:szCs w:val="18"/>
          <w:lang w:val="kk-KZ" w:eastAsia="ru-RU"/>
        </w:rPr>
        <w:t>Смарт-картасы бар есепке алу құралдарын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58330A" w:rsidRDefault="0058330A" w:rsidP="00E42C2A">
      <w:pPr>
        <w:spacing w:after="0" w:line="240" w:lineRule="auto"/>
        <w:rPr>
          <w:rFonts w:ascii="Times New Roman" w:eastAsia="Times New Roman" w:hAnsi="Times New Roman" w:cs="Times New Roman"/>
          <w:b/>
          <w:bCs/>
          <w:sz w:val="18"/>
          <w:szCs w:val="18"/>
          <w:lang w:val="kk-KZ" w:eastAsia="ru-RU"/>
        </w:rPr>
      </w:pPr>
    </w:p>
    <w:p w:rsidR="00C6788E" w:rsidRDefault="00C6788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8. Дауларды шешу тәртібі </w:t>
      </w:r>
    </w:p>
    <w:p w:rsidR="007B155C" w:rsidRPr="007B155C" w:rsidRDefault="007B155C" w:rsidP="001A73D5">
      <w:pPr>
        <w:spacing w:after="0" w:line="240" w:lineRule="auto"/>
        <w:jc w:val="both"/>
        <w:rPr>
          <w:rFonts w:ascii="Times New Roman" w:eastAsia="Times New Roman" w:hAnsi="Times New Roman" w:cs="Times New Roman"/>
          <w:color w:val="000000"/>
          <w:sz w:val="18"/>
          <w:szCs w:val="18"/>
          <w:lang w:val="kk-KZ" w:eastAsia="ru-RU"/>
        </w:rPr>
      </w:pPr>
      <w:r w:rsidRPr="007B155C">
        <w:rPr>
          <w:rFonts w:ascii="Times New Roman" w:eastAsia="Times New Roman" w:hAnsi="Times New Roman" w:cs="Times New Roman"/>
          <w:color w:val="000000"/>
          <w:sz w:val="18"/>
          <w:szCs w:val="18"/>
          <w:lang w:val="kk-KZ" w:eastAsia="ru-RU"/>
        </w:rPr>
        <w:t>8.</w:t>
      </w:r>
      <w:r w:rsidR="00414CE0">
        <w:rPr>
          <w:rFonts w:ascii="Times New Roman" w:eastAsia="Times New Roman" w:hAnsi="Times New Roman" w:cs="Times New Roman"/>
          <w:color w:val="000000"/>
          <w:sz w:val="18"/>
          <w:szCs w:val="18"/>
          <w:lang w:val="kk-KZ" w:eastAsia="ru-RU"/>
        </w:rPr>
        <w:t xml:space="preserve">1. </w:t>
      </w:r>
      <w:r w:rsidRPr="007B155C">
        <w:rPr>
          <w:rFonts w:ascii="Times New Roman" w:eastAsia="Times New Roman" w:hAnsi="Times New Roman" w:cs="Times New Roman"/>
          <w:color w:val="000000"/>
          <w:sz w:val="18"/>
          <w:szCs w:val="18"/>
          <w:lang w:val="kk-KZ" w:eastAsia="ru-RU"/>
        </w:rPr>
        <w:t xml:space="preserve">Жылу энергиясын беруді тоқтату уақыты, сондай-ақ оның сапасының нормативтік-техникалық құжаттамалар талаптарына сәйкес келмеуі уақыты (күні, сағаты) көрсетіліп, кейін жылу энергиясын тиісті сапада беруді қалпына келтірудің уақыты (күні, сағаты) белгісі қойылып, Өнім берушінің диспетчерлік қызметі журналында белгіленуі қажет. </w:t>
      </w:r>
    </w:p>
    <w:p w:rsidR="007B155C" w:rsidRPr="007B155C" w:rsidRDefault="00EA2B50" w:rsidP="001A73D5">
      <w:pPr>
        <w:spacing w:after="0" w:line="240" w:lineRule="auto"/>
        <w:jc w:val="both"/>
        <w:rPr>
          <w:rFonts w:ascii="Times New Roman" w:eastAsia="Times New Roman" w:hAnsi="Times New Roman" w:cs="Times New Roman"/>
          <w:color w:val="000000"/>
          <w:sz w:val="18"/>
          <w:szCs w:val="18"/>
          <w:lang w:val="kk-KZ" w:eastAsia="ru-RU"/>
        </w:rPr>
      </w:pPr>
      <w:bookmarkStart w:id="10" w:name="SUB2900"/>
      <w:bookmarkEnd w:id="10"/>
      <w:r>
        <w:rPr>
          <w:rFonts w:ascii="Times New Roman" w:eastAsia="Times New Roman" w:hAnsi="Times New Roman" w:cs="Times New Roman"/>
          <w:color w:val="000000"/>
          <w:sz w:val="18"/>
          <w:szCs w:val="18"/>
          <w:lang w:val="kk-KZ" w:eastAsia="ru-RU"/>
        </w:rPr>
        <w:t>8.2</w:t>
      </w:r>
      <w:r w:rsidR="007B155C" w:rsidRPr="007B155C">
        <w:rPr>
          <w:rFonts w:ascii="Times New Roman" w:eastAsia="Times New Roman" w:hAnsi="Times New Roman" w:cs="Times New Roman"/>
          <w:color w:val="000000"/>
          <w:sz w:val="18"/>
          <w:szCs w:val="18"/>
          <w:lang w:val="kk-KZ" w:eastAsia="ru-RU"/>
        </w:rPr>
        <w:t>. Жылу энергиясын берудегі үзіліс кезінде немесе тиісті сападағы жылу энергиясын бермеу кезінде Тұтынушы бұл туралы Өнім берушіні өзі (өтініммен) немесе міндетті түрде берілген уақыты, күні және беруші және қабылдаушы тұлғалардың тектері көрсетілген телефонограммамен хабардар етеді. Телефонограммада тауар сапасының нашарлай бастауының (болмауының) уақыты, нашарлау сипаты және Өнім беруші өкілінің болуының қажеттілігі (егер жылу энергиясы сапасының нашарлауы немесе оны берудегі үзілісті Өнім беруші журналда тіркемесе) көрсетіледі.</w:t>
      </w:r>
    </w:p>
    <w:p w:rsidR="007B155C" w:rsidRPr="007B155C"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7B155C">
        <w:rPr>
          <w:rFonts w:ascii="Times New Roman" w:eastAsia="Times New Roman" w:hAnsi="Times New Roman" w:cs="Times New Roman"/>
          <w:color w:val="000000"/>
          <w:sz w:val="18"/>
          <w:szCs w:val="18"/>
          <w:lang w:val="kk-KZ" w:eastAsia="ru-RU"/>
        </w:rPr>
        <w:t>Тұтынушы өзі өтініш берген жағдайда өтінімнің көшірмесі болуы тиіс. Көшірмеде оның түсуін тіркеу сәтінде тіркеу нөмірі, өтінімді беру күні мен уақыты, Өтінім берушінің қабылдап алған өкілінің қолы қойылады. Жылумен жабдықтау тоқтаған жағдайда өтінім дереу, параметрлері нашарлаған жағдайда - ауытқу басталған сәттен бастап бір тәуліктен кешіктірілмей беріледі.</w:t>
      </w:r>
    </w:p>
    <w:p w:rsidR="007B155C" w:rsidRPr="007B155C"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7B155C">
        <w:rPr>
          <w:rFonts w:ascii="Times New Roman" w:eastAsia="Times New Roman" w:hAnsi="Times New Roman" w:cs="Times New Roman"/>
          <w:color w:val="000000"/>
          <w:sz w:val="18"/>
          <w:szCs w:val="18"/>
          <w:lang w:val="kk-KZ" w:eastAsia="ru-RU"/>
        </w:rPr>
        <w:t xml:space="preserve">Өнім беруші өтінімде (телефонограммада) көрсетілген тауар сапасының ауытқуы, Тұтынушыларға оны берудегі үзілістер туралы журналдағы белгілерді салыстырады және келіспеушіліктер болмаған жағдайда параметрлердің есептіден орта тәуліктік ауытқуына сүйене отырып, тауар құнын қайта есептеуді оны нақты тұтынуына сәйкес жүргізеді. </w:t>
      </w:r>
    </w:p>
    <w:p w:rsidR="007B155C" w:rsidRPr="007B155C" w:rsidRDefault="00BC03C0" w:rsidP="001A73D5">
      <w:pPr>
        <w:spacing w:after="0" w:line="240" w:lineRule="auto"/>
        <w:jc w:val="both"/>
        <w:rPr>
          <w:rFonts w:ascii="Times New Roman" w:eastAsia="Times New Roman" w:hAnsi="Times New Roman" w:cs="Times New Roman"/>
          <w:color w:val="000000"/>
          <w:sz w:val="18"/>
          <w:szCs w:val="18"/>
          <w:lang w:val="kk-KZ" w:eastAsia="ru-RU"/>
        </w:rPr>
      </w:pPr>
      <w:bookmarkStart w:id="11" w:name="SUB3000"/>
      <w:bookmarkEnd w:id="11"/>
      <w:r>
        <w:rPr>
          <w:rFonts w:ascii="Times New Roman" w:eastAsia="Times New Roman" w:hAnsi="Times New Roman" w:cs="Times New Roman"/>
          <w:color w:val="000000"/>
          <w:sz w:val="18"/>
          <w:szCs w:val="18"/>
          <w:lang w:val="kk-KZ" w:eastAsia="ru-RU"/>
        </w:rPr>
        <w:t>8</w:t>
      </w:r>
      <w:r w:rsidR="007B155C" w:rsidRPr="007B155C">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3.</w:t>
      </w:r>
      <w:r w:rsidR="007B155C" w:rsidRPr="007B155C">
        <w:rPr>
          <w:rFonts w:ascii="Times New Roman" w:eastAsia="Times New Roman" w:hAnsi="Times New Roman" w:cs="Times New Roman"/>
          <w:color w:val="000000"/>
          <w:sz w:val="18"/>
          <w:szCs w:val="18"/>
          <w:lang w:val="kk-KZ" w:eastAsia="ru-RU"/>
        </w:rPr>
        <w:t xml:space="preserve"> Өнім берушінің жылу энергиясын бермеу немесе сапасы төмен тауар (жылу энергиясын) ұсыну фактісін куәландырудан бас тартқан жағдайда Тұтынушы мыналар көрсетілген жазбаша өтініш жазуға құқылы:</w:t>
      </w:r>
    </w:p>
    <w:p w:rsidR="007B155C" w:rsidRPr="007B155C"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7B155C">
        <w:rPr>
          <w:rFonts w:ascii="Times New Roman" w:eastAsia="Times New Roman" w:hAnsi="Times New Roman" w:cs="Times New Roman"/>
          <w:color w:val="000000"/>
          <w:sz w:val="18"/>
          <w:szCs w:val="18"/>
          <w:lang w:val="kk-KZ" w:eastAsia="ru-RU"/>
        </w:rPr>
        <w:t>тауарды беруден бас тартудың (ажыратудың) немесе оны сапасыз берудің басталған уақыты;</w:t>
      </w:r>
    </w:p>
    <w:p w:rsidR="007B155C" w:rsidRPr="007B155C"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7B155C">
        <w:rPr>
          <w:rFonts w:ascii="Times New Roman" w:eastAsia="Times New Roman" w:hAnsi="Times New Roman" w:cs="Times New Roman"/>
          <w:color w:val="000000"/>
          <w:sz w:val="18"/>
          <w:szCs w:val="18"/>
          <w:lang w:val="kk-KZ" w:eastAsia="ru-RU"/>
        </w:rPr>
        <w:t>тауар сапасы нашарлауының сипаты;</w:t>
      </w:r>
    </w:p>
    <w:p w:rsidR="007B155C" w:rsidRPr="007B155C"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7B155C">
        <w:rPr>
          <w:rFonts w:ascii="Times New Roman" w:eastAsia="Times New Roman" w:hAnsi="Times New Roman" w:cs="Times New Roman"/>
          <w:color w:val="000000"/>
          <w:sz w:val="18"/>
          <w:szCs w:val="18"/>
          <w:lang w:val="kk-KZ" w:eastAsia="ru-RU"/>
        </w:rPr>
        <w:t>өтінім берудің уақыты және оны тіркеу нөмірі (Өнім берушінің журналы бойынша);</w:t>
      </w:r>
    </w:p>
    <w:p w:rsidR="007B155C" w:rsidRPr="00172A74"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172A74">
        <w:rPr>
          <w:rFonts w:ascii="Times New Roman" w:eastAsia="Times New Roman" w:hAnsi="Times New Roman" w:cs="Times New Roman"/>
          <w:color w:val="000000"/>
          <w:sz w:val="18"/>
          <w:szCs w:val="18"/>
          <w:lang w:val="kk-KZ" w:eastAsia="ru-RU"/>
        </w:rPr>
        <w:t>жылу энергиясын беруді қалпына келтіру уақыты (оның сапасының қалыпқа келуі);</w:t>
      </w:r>
    </w:p>
    <w:p w:rsidR="007B155C" w:rsidRPr="00172A74"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172A74">
        <w:rPr>
          <w:rFonts w:ascii="Times New Roman" w:eastAsia="Times New Roman" w:hAnsi="Times New Roman" w:cs="Times New Roman"/>
          <w:color w:val="000000"/>
          <w:sz w:val="18"/>
          <w:szCs w:val="18"/>
          <w:lang w:val="kk-KZ" w:eastAsia="ru-RU"/>
        </w:rPr>
        <w:t>тауардың болмаған (сапасының нашарлаған) кезеңі.</w:t>
      </w:r>
    </w:p>
    <w:p w:rsidR="007B155C" w:rsidRPr="00FE4C2B"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FE4C2B">
        <w:rPr>
          <w:rFonts w:ascii="Times New Roman" w:eastAsia="Times New Roman" w:hAnsi="Times New Roman" w:cs="Times New Roman"/>
          <w:color w:val="000000"/>
          <w:sz w:val="18"/>
          <w:szCs w:val="18"/>
          <w:lang w:val="kk-KZ" w:eastAsia="ru-RU"/>
        </w:rPr>
        <w:t xml:space="preserve">Өтінішке Тұтынушы, Тұтынушының жылу шаруашылығына жауапты адам, екі тәуелсіз куә қол қояды да, Өнім берушіге жіберіледі. Егер дау реттелмесе, Тұтынушы Мемлекеттік энергетикалық қадағалауға немесе сотқа талап арыз беруге құқылы. </w:t>
      </w:r>
    </w:p>
    <w:p w:rsidR="007B155C" w:rsidRPr="003D7CF8" w:rsidRDefault="00FD1A0D" w:rsidP="001A73D5">
      <w:pPr>
        <w:spacing w:after="0" w:line="240" w:lineRule="auto"/>
        <w:jc w:val="both"/>
        <w:rPr>
          <w:rFonts w:ascii="Times New Roman" w:eastAsia="Times New Roman" w:hAnsi="Times New Roman" w:cs="Times New Roman"/>
          <w:color w:val="000000"/>
          <w:sz w:val="18"/>
          <w:szCs w:val="18"/>
          <w:lang w:val="kk-KZ" w:eastAsia="ru-RU"/>
        </w:rPr>
      </w:pPr>
      <w:bookmarkStart w:id="12" w:name="SUB3100"/>
      <w:bookmarkEnd w:id="12"/>
      <w:r>
        <w:rPr>
          <w:rFonts w:ascii="Times New Roman" w:eastAsia="Times New Roman" w:hAnsi="Times New Roman" w:cs="Times New Roman"/>
          <w:color w:val="000000"/>
          <w:sz w:val="18"/>
          <w:szCs w:val="18"/>
          <w:lang w:val="kk-KZ" w:eastAsia="ru-RU"/>
        </w:rPr>
        <w:t>8</w:t>
      </w:r>
      <w:r w:rsidR="007B155C" w:rsidRPr="003D7CF8">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4.</w:t>
      </w:r>
      <w:r w:rsidR="007B155C" w:rsidRPr="003D7CF8">
        <w:rPr>
          <w:rFonts w:ascii="Times New Roman" w:eastAsia="Times New Roman" w:hAnsi="Times New Roman" w:cs="Times New Roman"/>
          <w:color w:val="000000"/>
          <w:sz w:val="18"/>
          <w:szCs w:val="18"/>
          <w:lang w:val="kk-KZ" w:eastAsia="ru-RU"/>
        </w:rPr>
        <w:t xml:space="preserve"> Желілік суда өз бетімен алған, тұтынушы өз бетімен жылуды тұтыну қондырғыларын қосылған, тұтынушының коммерциялық есепке алу аспаптары бұзылған, есепке алу торабында орнатылған пломба бұзылған немесе ол болмаған жағдайларда энергия беруші және (немесе) энергиямен жабдықтаушы ұйым акті жасайды және тұтынушы пайдаланған жылу энергиясы көлеміне екі есе мөлшерде қайта есеп айырысу жүргізіледі. </w:t>
      </w:r>
    </w:p>
    <w:p w:rsidR="007B155C" w:rsidRPr="003D7CF8"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3D7CF8">
        <w:rPr>
          <w:rFonts w:ascii="Times New Roman" w:eastAsia="Times New Roman" w:hAnsi="Times New Roman" w:cs="Times New Roman"/>
          <w:color w:val="000000"/>
          <w:sz w:val="18"/>
          <w:szCs w:val="18"/>
          <w:lang w:val="kk-KZ" w:eastAsia="ru-RU"/>
        </w:rPr>
        <w:t xml:space="preserve">Ыстық су бойынша қайта есеп айырысу бір жылдан аспайтын кезеңге жүргізіледі, ал жылыту желілері үшін жылыту кезеңінің басынан осы тармақтың бірінші абзацында көрсетілген оқиға анықталған сәтке дейін жүргізіледі. </w:t>
      </w:r>
    </w:p>
    <w:p w:rsidR="007B155C" w:rsidRPr="003D7CF8" w:rsidRDefault="007B155C" w:rsidP="007B155C">
      <w:pPr>
        <w:spacing w:after="0" w:line="240" w:lineRule="auto"/>
        <w:ind w:firstLine="400"/>
        <w:jc w:val="both"/>
        <w:rPr>
          <w:rFonts w:ascii="Times New Roman" w:eastAsia="Times New Roman" w:hAnsi="Times New Roman" w:cs="Times New Roman"/>
          <w:color w:val="000000"/>
          <w:sz w:val="18"/>
          <w:szCs w:val="18"/>
          <w:lang w:val="kk-KZ" w:eastAsia="ru-RU"/>
        </w:rPr>
      </w:pPr>
      <w:r w:rsidRPr="003D7CF8">
        <w:rPr>
          <w:rFonts w:ascii="Times New Roman" w:eastAsia="Times New Roman" w:hAnsi="Times New Roman" w:cs="Times New Roman"/>
          <w:color w:val="000000"/>
          <w:sz w:val="18"/>
          <w:szCs w:val="18"/>
          <w:lang w:val="kk-KZ" w:eastAsia="ru-RU"/>
        </w:rPr>
        <w:lastRenderedPageBreak/>
        <w:t>Акт энергия беруші ұйымы өкілінің және тұтынушының немесе оның өкілінің қолдары болғанда жарамды болады. Акт тұтынушы не оның өкілі қол қоюдан бас тартқан жағдайда, оны энергия беруші және (немесе) энергиямен жабдықтаушы ұйымның комиссиясы және (немесе) құрамы үш адамнан тұратын кондоминиумды басқару органы ресімдеген жағдайда жарамды болып табылады.</w:t>
      </w:r>
    </w:p>
    <w:p w:rsidR="00C44FC8" w:rsidRDefault="00AE2202" w:rsidP="00707FBC">
      <w:pPr>
        <w:spacing w:after="0" w:line="240" w:lineRule="auto"/>
        <w:rPr>
          <w:rFonts w:ascii="Times New Roman" w:eastAsia="Times New Roman" w:hAnsi="Times New Roman" w:cs="Times New Roman"/>
          <w:bCs/>
          <w:sz w:val="18"/>
          <w:szCs w:val="18"/>
          <w:lang w:val="kk-KZ" w:eastAsia="ru-RU"/>
        </w:rPr>
      </w:pPr>
      <w:r w:rsidRPr="00AE2202">
        <w:rPr>
          <w:rFonts w:ascii="Times New Roman" w:eastAsia="Times New Roman" w:hAnsi="Times New Roman" w:cs="Times New Roman"/>
          <w:bCs/>
          <w:sz w:val="18"/>
          <w:szCs w:val="18"/>
          <w:lang w:val="kk-KZ" w:eastAsia="ru-RU"/>
        </w:rPr>
        <w:t xml:space="preserve">8.5. </w:t>
      </w:r>
      <w:r w:rsidR="00C44FC8">
        <w:rPr>
          <w:rFonts w:ascii="Times New Roman" w:eastAsia="Times New Roman" w:hAnsi="Times New Roman" w:cs="Times New Roman"/>
          <w:bCs/>
          <w:sz w:val="18"/>
          <w:szCs w:val="18"/>
          <w:lang w:val="kk-KZ" w:eastAsia="ru-RU"/>
        </w:rPr>
        <w:t xml:space="preserve"> Энергия беруші (энергия өндіруші) ұйым және/немесе Өнім беруші мына бұзушылықтар болғанда, тұтынушыға еркін нысанда бұзушылық туралы акт толтырады, оны ажыратады және қайта есептеу жүргізеді:      </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1) энергия беруші (энергия өндіруші) ұйымның желілеріне өздігінен қосылуы;</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2) электр энергиясын коммерциялық есепке алу құралынан басқа электр энергиясының қабылдағыштарын қосу;</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3) коммерциялық есепке алу құралының әйнегі мен қорабын зақымдау;</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 xml:space="preserve">4) тексеруге құқығы бар ұйымның (бұл ұйымның қорытындысы бойынша) алғашқы немесе мерзімді салыстырып тексеруі туралы пломбаның (белгінің) немесе </w:t>
      </w:r>
      <w:r w:rsidR="0046011F">
        <w:rPr>
          <w:rFonts w:ascii="Times New Roman" w:eastAsia="Times New Roman" w:hAnsi="Times New Roman" w:cs="Times New Roman"/>
          <w:bCs/>
          <w:sz w:val="18"/>
          <w:szCs w:val="18"/>
          <w:lang w:val="kk-KZ" w:eastAsia="ru-RU"/>
        </w:rPr>
        <w:t>пломбалау құрылғысының болмауы, бұзылуы, зақымдалуы, сәйкес келмеуі;</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5)</w:t>
      </w:r>
      <w:r w:rsidR="0046011F">
        <w:rPr>
          <w:rFonts w:ascii="Times New Roman" w:eastAsia="Times New Roman" w:hAnsi="Times New Roman" w:cs="Times New Roman"/>
          <w:bCs/>
          <w:sz w:val="18"/>
          <w:szCs w:val="18"/>
          <w:lang w:val="kk-KZ" w:eastAsia="ru-RU"/>
        </w:rPr>
        <w:t xml:space="preserve"> </w:t>
      </w:r>
      <w:r w:rsidR="00B615C0">
        <w:rPr>
          <w:rFonts w:ascii="Times New Roman" w:eastAsia="Times New Roman" w:hAnsi="Times New Roman" w:cs="Times New Roman"/>
          <w:bCs/>
          <w:sz w:val="18"/>
          <w:szCs w:val="18"/>
          <w:lang w:val="kk-KZ" w:eastAsia="ru-RU"/>
        </w:rPr>
        <w:t>бұрын энергия беруші (энергия өндіруші) ұйым орнатқан жерлерде энергия беруші (энергия өндіруші) ұйымның сұлба құрылғысының болмауы, бұзылуы, зақымдалуы, сәйкес келмеуі;</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6)</w:t>
      </w:r>
      <w:r w:rsidR="00B615C0">
        <w:rPr>
          <w:rFonts w:ascii="Times New Roman" w:eastAsia="Times New Roman" w:hAnsi="Times New Roman" w:cs="Times New Roman"/>
          <w:bCs/>
          <w:sz w:val="18"/>
          <w:szCs w:val="18"/>
          <w:lang w:val="kk-KZ" w:eastAsia="ru-RU"/>
        </w:rPr>
        <w:t xml:space="preserve"> коммерциялық есепке алу құралының, ток пен кернеу трансформаторларын қосу кестесінің өзгеруі;</w:t>
      </w:r>
    </w:p>
    <w:p w:rsidR="00C44FC8"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7)</w:t>
      </w:r>
      <w:r w:rsidR="00B615C0" w:rsidRPr="00B615C0">
        <w:rPr>
          <w:rFonts w:ascii="Times New Roman" w:eastAsia="Times New Roman" w:hAnsi="Times New Roman" w:cs="Times New Roman"/>
          <w:bCs/>
          <w:sz w:val="18"/>
          <w:szCs w:val="18"/>
          <w:lang w:val="kk-KZ" w:eastAsia="ru-RU"/>
        </w:rPr>
        <w:t xml:space="preserve"> </w:t>
      </w:r>
      <w:r w:rsidR="00B615C0">
        <w:rPr>
          <w:rFonts w:ascii="Times New Roman" w:eastAsia="Times New Roman" w:hAnsi="Times New Roman" w:cs="Times New Roman"/>
          <w:bCs/>
          <w:sz w:val="18"/>
          <w:szCs w:val="18"/>
          <w:lang w:val="kk-KZ" w:eastAsia="ru-RU"/>
        </w:rPr>
        <w:t>коммерциялық есепке алу құралы дискісінің жасанды тежелуі;</w:t>
      </w:r>
    </w:p>
    <w:p w:rsidR="007B155C" w:rsidRPr="00AE2202" w:rsidRDefault="00C44FC8" w:rsidP="00B615C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 xml:space="preserve">8) </w:t>
      </w:r>
      <w:r w:rsidR="00B505D2">
        <w:rPr>
          <w:rFonts w:ascii="Times New Roman" w:eastAsia="Times New Roman" w:hAnsi="Times New Roman" w:cs="Times New Roman"/>
          <w:bCs/>
          <w:sz w:val="18"/>
          <w:szCs w:val="18"/>
          <w:lang w:val="kk-KZ" w:eastAsia="ru-RU"/>
        </w:rPr>
        <w:t>коммерциялық есепке алу құралының көрсеткіштерін бұрмалайтын құрылғыларды орнату</w:t>
      </w:r>
      <w:r>
        <w:rPr>
          <w:rFonts w:ascii="Times New Roman" w:eastAsia="Times New Roman" w:hAnsi="Times New Roman" w:cs="Times New Roman"/>
          <w:bCs/>
          <w:sz w:val="18"/>
          <w:szCs w:val="18"/>
          <w:lang w:val="kk-KZ" w:eastAsia="ru-RU"/>
        </w:rPr>
        <w:t xml:space="preserve">                                                                                                                                                                                                                                                                                                                                                                                                                                                                                                                                                      </w:t>
      </w:r>
    </w:p>
    <w:p w:rsidR="00FD1A0D" w:rsidRPr="001951A6" w:rsidRDefault="00EA0A2A" w:rsidP="00C35600">
      <w:pPr>
        <w:spacing w:after="0" w:line="240" w:lineRule="auto"/>
        <w:jc w:val="both"/>
        <w:rPr>
          <w:rFonts w:ascii="Times New Roman" w:eastAsia="Times New Roman" w:hAnsi="Times New Roman" w:cs="Times New Roman"/>
          <w:bCs/>
          <w:sz w:val="18"/>
          <w:szCs w:val="18"/>
          <w:lang w:val="kk-KZ" w:eastAsia="ru-RU"/>
        </w:rPr>
      </w:pPr>
      <w:r w:rsidRPr="001951A6">
        <w:rPr>
          <w:rFonts w:ascii="Times New Roman" w:eastAsia="Times New Roman" w:hAnsi="Times New Roman" w:cs="Times New Roman"/>
          <w:bCs/>
          <w:sz w:val="18"/>
          <w:szCs w:val="18"/>
          <w:lang w:val="kk-KZ" w:eastAsia="ru-RU"/>
        </w:rPr>
        <w:t xml:space="preserve">Энергия беруші (энергия өндіруші) ұйым сұлба құрылғысының болмауы, бұзылуы, зақымдануы, сәйкес келмеуі анықталған жағдайда, қайта есептеу пломбаның орнатылғанын растайтын энергия беруші (энергия өндіруші) ұйым өкілдерінің және тұтынушы немесе оның өкілінің қолы бар құжат болғанда ғана жүргізіледі. </w:t>
      </w:r>
    </w:p>
    <w:p w:rsidR="00EA0A2A" w:rsidRPr="001951A6" w:rsidRDefault="00EA0A2A" w:rsidP="00C35600">
      <w:pPr>
        <w:spacing w:after="0" w:line="240" w:lineRule="auto"/>
        <w:jc w:val="both"/>
        <w:rPr>
          <w:rFonts w:ascii="Times New Roman" w:eastAsia="Times New Roman" w:hAnsi="Times New Roman" w:cs="Times New Roman"/>
          <w:bCs/>
          <w:sz w:val="18"/>
          <w:szCs w:val="18"/>
          <w:lang w:val="kk-KZ" w:eastAsia="ru-RU"/>
        </w:rPr>
      </w:pPr>
      <w:r w:rsidRPr="001951A6">
        <w:rPr>
          <w:rFonts w:ascii="Times New Roman" w:eastAsia="Times New Roman" w:hAnsi="Times New Roman" w:cs="Times New Roman"/>
          <w:bCs/>
          <w:sz w:val="18"/>
          <w:szCs w:val="18"/>
          <w:lang w:val="kk-KZ" w:eastAsia="ru-RU"/>
        </w:rPr>
        <w:t>Қайта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p w:rsidR="00EA0A2A" w:rsidRPr="001951A6" w:rsidRDefault="00EA0A2A" w:rsidP="00C35600">
      <w:pPr>
        <w:spacing w:after="0" w:line="240" w:lineRule="auto"/>
        <w:jc w:val="both"/>
        <w:rPr>
          <w:rFonts w:ascii="Times New Roman" w:eastAsia="Times New Roman" w:hAnsi="Times New Roman" w:cs="Times New Roman"/>
          <w:bCs/>
          <w:sz w:val="18"/>
          <w:szCs w:val="18"/>
          <w:lang w:val="kk-KZ" w:eastAsia="ru-RU"/>
        </w:rPr>
      </w:pPr>
      <w:r w:rsidRPr="001951A6">
        <w:rPr>
          <w:rFonts w:ascii="Times New Roman" w:eastAsia="Times New Roman" w:hAnsi="Times New Roman" w:cs="Times New Roman"/>
          <w:bCs/>
          <w:sz w:val="18"/>
          <w:szCs w:val="18"/>
          <w:lang w:val="kk-KZ" w:eastAsia="ru-RU"/>
        </w:rPr>
        <w:t>Қайта есептеу кезеңі коммерциялық есепке алу құралы соңғы рет ауыстыру немесе оны қосу кестесінің соңғы аспаптық тексеру күнінен бастап бүкіл уақыт ішінде анықталады, алайда ескіру мерзімінен аспауы қажет.</w:t>
      </w:r>
    </w:p>
    <w:p w:rsidR="006D3F72" w:rsidRPr="0096694A" w:rsidRDefault="0089021E" w:rsidP="0096694A">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 xml:space="preserve">8.6. </w:t>
      </w:r>
      <w:r w:rsidR="00556C2C">
        <w:rPr>
          <w:rFonts w:ascii="Times New Roman" w:eastAsia="Times New Roman" w:hAnsi="Times New Roman" w:cs="Times New Roman"/>
          <w:bCs/>
          <w:sz w:val="18"/>
          <w:szCs w:val="18"/>
          <w:lang w:val="kk-KZ" w:eastAsia="ru-RU"/>
        </w:rPr>
        <w:t xml:space="preserve">Тұтынушы электрмен жабдықтау шарты бойынша қолдануға рұқсат етілген электр қуатынан асып кеткен жағдайда, энергия беруші (энергия өндіруші) және (немесе) энергиямен жабдықтаушы ұйым тұтынушыдан жүктемені электрмен жабдықтау шартында белгіленген мәнге дейін түсіруін талап етеді. Тұтынушыны электр жүктемесін түсіру жөнінде хабарламаны жіберу жолымен осы Шартпен белгіленеді. </w:t>
      </w:r>
    </w:p>
    <w:p w:rsidR="00FD1A0D" w:rsidRPr="00FD1A0D" w:rsidRDefault="00FD1A0D" w:rsidP="001D7155">
      <w:pPr>
        <w:spacing w:after="0" w:line="240" w:lineRule="auto"/>
        <w:jc w:val="center"/>
        <w:rPr>
          <w:rFonts w:ascii="Times New Roman" w:eastAsia="Times New Roman" w:hAnsi="Times New Roman" w:cs="Times New Roman"/>
          <w:b/>
          <w:bCs/>
          <w:sz w:val="18"/>
          <w:szCs w:val="18"/>
          <w:lang w:val="kk-KZ" w:eastAsia="ru-RU"/>
        </w:rPr>
      </w:pPr>
    </w:p>
    <w:p w:rsidR="00AD7F4E" w:rsidRDefault="00AD7F4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9. Тараптардың жауапкершіліктері</w:t>
      </w:r>
    </w:p>
    <w:p w:rsidR="005C0A8F" w:rsidRPr="005C0A8F" w:rsidRDefault="00EE540A"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9</w:t>
      </w:r>
      <w:r w:rsidR="005C0A8F" w:rsidRPr="005C0A8F">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1.</w:t>
      </w:r>
      <w:r w:rsidR="005C0A8F" w:rsidRPr="005C0A8F">
        <w:rPr>
          <w:rFonts w:ascii="Times New Roman" w:eastAsia="Times New Roman" w:hAnsi="Times New Roman" w:cs="Times New Roman"/>
          <w:color w:val="000000"/>
          <w:sz w:val="18"/>
          <w:szCs w:val="18"/>
          <w:lang w:val="kk-KZ" w:eastAsia="ru-RU"/>
        </w:rPr>
        <w:t xml:space="preserve"> осы Шарт бойынша міндеттемелерді орындамағаны немесе тиісінше орындамағаны үшін Тараптар Қазақстан Республикасының заңнамасына сәйкес жауапты болады. </w:t>
      </w:r>
      <w:r w:rsidRPr="00EE540A">
        <w:rPr>
          <w:rFonts w:ascii="Times New Roman" w:eastAsia="Times New Roman" w:hAnsi="Times New Roman" w:cs="Times New Roman"/>
          <w:color w:val="000000"/>
          <w:sz w:val="18"/>
          <w:szCs w:val="18"/>
          <w:lang w:val="kk-KZ" w:eastAsia="ru-RU"/>
        </w:rPr>
        <w:t>Э</w:t>
      </w:r>
      <w:r>
        <w:rPr>
          <w:rFonts w:ascii="Times New Roman" w:eastAsia="Times New Roman" w:hAnsi="Times New Roman" w:cs="Times New Roman"/>
          <w:color w:val="000000"/>
          <w:sz w:val="18"/>
          <w:szCs w:val="18"/>
          <w:lang w:val="kk-KZ" w:eastAsia="ru-RU"/>
        </w:rPr>
        <w:t>не</w:t>
      </w:r>
      <w:r w:rsidR="00850E86">
        <w:rPr>
          <w:rFonts w:ascii="Times New Roman" w:eastAsia="Times New Roman" w:hAnsi="Times New Roman" w:cs="Times New Roman"/>
          <w:color w:val="000000"/>
          <w:sz w:val="18"/>
          <w:szCs w:val="18"/>
          <w:lang w:val="kk-KZ" w:eastAsia="ru-RU"/>
        </w:rPr>
        <w:t>р</w:t>
      </w:r>
      <w:bookmarkStart w:id="13" w:name="_GoBack"/>
      <w:bookmarkEnd w:id="13"/>
      <w:r>
        <w:rPr>
          <w:rFonts w:ascii="Times New Roman" w:eastAsia="Times New Roman" w:hAnsi="Times New Roman" w:cs="Times New Roman"/>
          <w:color w:val="000000"/>
          <w:sz w:val="18"/>
          <w:szCs w:val="18"/>
          <w:lang w:val="kk-KZ" w:eastAsia="ru-RU"/>
        </w:rPr>
        <w:t>гиямен</w:t>
      </w:r>
      <w:r w:rsidRPr="00EE540A">
        <w:rPr>
          <w:rFonts w:ascii="Times New Roman" w:eastAsia="Times New Roman" w:hAnsi="Times New Roman" w:cs="Times New Roman"/>
          <w:color w:val="000000"/>
          <w:sz w:val="18"/>
          <w:szCs w:val="18"/>
          <w:lang w:val="kk-KZ" w:eastAsia="ru-RU"/>
        </w:rPr>
        <w:t xml:space="preserve"> жабдықтау шарты бойынша өз міндеттемелерін тиісінше орындамаған немесе мүлдем орындамаған жағдайда, Тараптар нақты келт</w:t>
      </w:r>
      <w:r w:rsidR="00006800">
        <w:rPr>
          <w:rFonts w:ascii="Times New Roman" w:eastAsia="Times New Roman" w:hAnsi="Times New Roman" w:cs="Times New Roman"/>
          <w:color w:val="000000"/>
          <w:sz w:val="18"/>
          <w:szCs w:val="18"/>
          <w:lang w:val="kk-KZ" w:eastAsia="ru-RU"/>
        </w:rPr>
        <w:t>ірілген зиянды өтеуге міндетті.</w:t>
      </w:r>
    </w:p>
    <w:p w:rsidR="005C0A8F" w:rsidRDefault="00006800" w:rsidP="001A73D5">
      <w:pPr>
        <w:spacing w:after="0" w:line="240" w:lineRule="auto"/>
        <w:jc w:val="both"/>
        <w:rPr>
          <w:rFonts w:ascii="Times New Roman" w:eastAsia="Times New Roman" w:hAnsi="Times New Roman" w:cs="Times New Roman"/>
          <w:color w:val="000000"/>
          <w:sz w:val="18"/>
          <w:szCs w:val="18"/>
          <w:lang w:val="kk-KZ" w:eastAsia="ru-RU"/>
        </w:rPr>
      </w:pPr>
      <w:bookmarkStart w:id="14" w:name="SUB3300"/>
      <w:bookmarkEnd w:id="14"/>
      <w:r>
        <w:rPr>
          <w:rFonts w:ascii="Times New Roman" w:eastAsia="Times New Roman" w:hAnsi="Times New Roman" w:cs="Times New Roman"/>
          <w:color w:val="000000"/>
          <w:sz w:val="18"/>
          <w:szCs w:val="18"/>
          <w:lang w:val="kk-KZ" w:eastAsia="ru-RU"/>
        </w:rPr>
        <w:t>9</w:t>
      </w:r>
      <w:r w:rsidR="005C0A8F" w:rsidRPr="005C0A8F">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2.</w:t>
      </w:r>
      <w:r w:rsidR="005C0A8F" w:rsidRPr="005C0A8F">
        <w:rPr>
          <w:rFonts w:ascii="Times New Roman" w:eastAsia="Times New Roman" w:hAnsi="Times New Roman" w:cs="Times New Roman"/>
          <w:color w:val="000000"/>
          <w:sz w:val="18"/>
          <w:szCs w:val="18"/>
          <w:lang w:val="kk-KZ" w:eastAsia="ru-RU"/>
        </w:rPr>
        <w:t xml:space="preserve"> Шот бойынша ақы төлеу мерзімі келген сәтке ол бойынша төлем жасамағаны үшін (Шарттың </w:t>
      </w:r>
      <w:r>
        <w:rPr>
          <w:rFonts w:ascii="Times New Roman" w:eastAsia="Times New Roman" w:hAnsi="Times New Roman" w:cs="Times New Roman"/>
          <w:color w:val="000000"/>
          <w:sz w:val="18"/>
          <w:szCs w:val="18"/>
          <w:lang w:val="kk-KZ" w:eastAsia="ru-RU"/>
        </w:rPr>
        <w:t>8.1</w:t>
      </w:r>
      <w:r w:rsidR="005C0A8F" w:rsidRPr="005C0A8F">
        <w:rPr>
          <w:rFonts w:ascii="Times New Roman" w:eastAsia="Times New Roman" w:hAnsi="Times New Roman" w:cs="Times New Roman"/>
          <w:color w:val="000000"/>
          <w:sz w:val="18"/>
          <w:szCs w:val="18"/>
          <w:lang w:val="kk-KZ" w:eastAsia="ru-RU"/>
        </w:rPr>
        <w:t>-тармағында көзделген жағдайларды қоспағанда), Өнім беруші Тұтынушының төленбеген сомалары бойынша төлемді кешіктірген әрбір күні үшін Тұтынушының ақшалай міндеттемені нақты орындау күніне Қазақстан Республикасы Ұлттық Банкі белгілеген қайта қаржыландыру мөлшерлемесінің 1,5 еседен аспайтын мөлшерде, бірақ негізгі борыш сомасынан аспайтын айып</w:t>
      </w:r>
      <w:r>
        <w:rPr>
          <w:rFonts w:ascii="Times New Roman" w:eastAsia="Times New Roman" w:hAnsi="Times New Roman" w:cs="Times New Roman"/>
          <w:color w:val="000000"/>
          <w:sz w:val="18"/>
          <w:szCs w:val="18"/>
          <w:lang w:val="kk-KZ" w:eastAsia="ru-RU"/>
        </w:rPr>
        <w:t xml:space="preserve">пұл төлеуді талап етуге құқылы. </w:t>
      </w:r>
      <w:r w:rsidR="005C0A8F" w:rsidRPr="005C0A8F">
        <w:rPr>
          <w:rFonts w:ascii="Times New Roman" w:eastAsia="Times New Roman" w:hAnsi="Times New Roman" w:cs="Times New Roman"/>
          <w:color w:val="000000"/>
          <w:sz w:val="18"/>
          <w:szCs w:val="18"/>
          <w:lang w:val="kk-KZ" w:eastAsia="ru-RU"/>
        </w:rPr>
        <w:t xml:space="preserve">Тұрақсыздық айыбын есептеу мерзімінің басталуы, </w:t>
      </w:r>
      <w:r>
        <w:rPr>
          <w:rFonts w:ascii="Times New Roman" w:eastAsia="Times New Roman" w:hAnsi="Times New Roman" w:cs="Times New Roman"/>
          <w:color w:val="000000"/>
          <w:sz w:val="18"/>
          <w:szCs w:val="18"/>
          <w:lang w:val="kk-KZ" w:eastAsia="ru-RU"/>
        </w:rPr>
        <w:t xml:space="preserve">осы Шартпен көзделген </w:t>
      </w:r>
      <w:r w:rsidR="005C0A8F" w:rsidRPr="005C0A8F">
        <w:rPr>
          <w:rFonts w:ascii="Times New Roman" w:eastAsia="Times New Roman" w:hAnsi="Times New Roman" w:cs="Times New Roman"/>
          <w:color w:val="000000"/>
          <w:sz w:val="18"/>
          <w:szCs w:val="18"/>
          <w:lang w:val="kk-KZ" w:eastAsia="ru-RU"/>
        </w:rPr>
        <w:t>есеп айырысу кезеңінен кейінгі айдың бірінші күні болып табылады.</w:t>
      </w:r>
    </w:p>
    <w:p w:rsidR="00006800" w:rsidRPr="005C0A8F" w:rsidRDefault="00006800"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9.3.</w:t>
      </w:r>
      <w:r w:rsidRPr="00006800">
        <w:rPr>
          <w:rFonts w:ascii="Times New Roman" w:eastAsia="Times New Roman" w:hAnsi="Times New Roman" w:cs="Times New Roman"/>
          <w:color w:val="000000"/>
          <w:sz w:val="18"/>
          <w:szCs w:val="18"/>
          <w:lang w:val="kk-KZ" w:eastAsia="ru-RU"/>
        </w:rPr>
        <w:t xml:space="preserve"> </w:t>
      </w:r>
      <w:r w:rsidRPr="005C0A8F">
        <w:rPr>
          <w:rFonts w:ascii="Times New Roman" w:eastAsia="Times New Roman" w:hAnsi="Times New Roman" w:cs="Times New Roman"/>
          <w:color w:val="000000"/>
          <w:sz w:val="18"/>
          <w:szCs w:val="18"/>
          <w:lang w:val="kk-KZ" w:eastAsia="ru-RU"/>
        </w:rPr>
        <w:t>Тұрақсыздық айыбын төлеу тараптарды Шарт бойынша міндеттемелерді орындаудан босатпайды.</w:t>
      </w:r>
    </w:p>
    <w:p w:rsidR="005C0A8F" w:rsidRPr="005C0A8F" w:rsidRDefault="00006800" w:rsidP="001A73D5">
      <w:pPr>
        <w:spacing w:after="0" w:line="240" w:lineRule="auto"/>
        <w:jc w:val="both"/>
        <w:rPr>
          <w:rFonts w:ascii="Times New Roman" w:eastAsia="Times New Roman" w:hAnsi="Times New Roman" w:cs="Times New Roman"/>
          <w:color w:val="000000"/>
          <w:sz w:val="18"/>
          <w:szCs w:val="18"/>
          <w:lang w:val="kk-KZ" w:eastAsia="ru-RU"/>
        </w:rPr>
      </w:pPr>
      <w:bookmarkStart w:id="15" w:name="SUB3400"/>
      <w:bookmarkEnd w:id="15"/>
      <w:r>
        <w:rPr>
          <w:rFonts w:ascii="Times New Roman" w:eastAsia="Times New Roman" w:hAnsi="Times New Roman" w:cs="Times New Roman"/>
          <w:color w:val="000000"/>
          <w:sz w:val="18"/>
          <w:szCs w:val="18"/>
          <w:lang w:val="kk-KZ" w:eastAsia="ru-RU"/>
        </w:rPr>
        <w:t>9.</w:t>
      </w:r>
      <w:r w:rsidR="005C0A8F" w:rsidRPr="005C0A8F">
        <w:rPr>
          <w:rFonts w:ascii="Times New Roman" w:eastAsia="Times New Roman" w:hAnsi="Times New Roman" w:cs="Times New Roman"/>
          <w:color w:val="000000"/>
          <w:sz w:val="18"/>
          <w:szCs w:val="18"/>
          <w:lang w:val="kk-KZ" w:eastAsia="ru-RU"/>
        </w:rPr>
        <w:t xml:space="preserve">4. Егер Өнім беруші үшін Тұтынушыға жылу энергиясымен жабдықтау жөніндегі көрсетілетін қызметті ұсыну Өнім берушімен Шарттық қатынастарда тұрған басқа тұлғалардың кінәсінен болса, Тұтынушының алдында Өнім беруші жауапты болады. </w:t>
      </w:r>
    </w:p>
    <w:p w:rsidR="006D3F72" w:rsidRPr="00024200" w:rsidRDefault="00890322" w:rsidP="00024200">
      <w:pPr>
        <w:spacing w:after="0" w:line="240" w:lineRule="auto"/>
        <w:jc w:val="both"/>
        <w:rPr>
          <w:rFonts w:ascii="Times New Roman" w:eastAsia="Times New Roman" w:hAnsi="Times New Roman" w:cs="Times New Roman"/>
          <w:color w:val="000000"/>
          <w:sz w:val="18"/>
          <w:szCs w:val="18"/>
          <w:lang w:val="kk-KZ" w:eastAsia="ru-RU"/>
        </w:rPr>
      </w:pPr>
      <w:bookmarkStart w:id="16" w:name="SUB3500"/>
      <w:bookmarkEnd w:id="16"/>
      <w:r>
        <w:rPr>
          <w:rFonts w:ascii="Times New Roman" w:eastAsia="Times New Roman" w:hAnsi="Times New Roman" w:cs="Times New Roman"/>
          <w:color w:val="000000"/>
          <w:sz w:val="18"/>
          <w:szCs w:val="18"/>
          <w:lang w:val="kk-KZ" w:eastAsia="ru-RU"/>
        </w:rPr>
        <w:t>9.</w:t>
      </w:r>
      <w:r w:rsidR="005C0A8F" w:rsidRPr="005C0A8F">
        <w:rPr>
          <w:rFonts w:ascii="Times New Roman" w:eastAsia="Times New Roman" w:hAnsi="Times New Roman" w:cs="Times New Roman"/>
          <w:color w:val="000000"/>
          <w:sz w:val="18"/>
          <w:szCs w:val="18"/>
          <w:lang w:val="kk-KZ" w:eastAsia="ru-RU"/>
        </w:rPr>
        <w:t xml:space="preserve">5. </w:t>
      </w:r>
      <w:r w:rsidR="00DC3107">
        <w:rPr>
          <w:rFonts w:ascii="Times New Roman" w:eastAsia="Times New Roman" w:hAnsi="Times New Roman" w:cs="Times New Roman"/>
          <w:color w:val="000000"/>
          <w:sz w:val="18"/>
          <w:szCs w:val="18"/>
          <w:lang w:val="kk-KZ" w:eastAsia="ru-RU"/>
        </w:rPr>
        <w:t>Өнім беруші</w:t>
      </w:r>
      <w:r w:rsidR="00386DC9" w:rsidRPr="00386DC9">
        <w:rPr>
          <w:rFonts w:ascii="Times New Roman" w:eastAsia="Times New Roman" w:hAnsi="Times New Roman" w:cs="Times New Roman"/>
          <w:color w:val="000000"/>
          <w:sz w:val="18"/>
          <w:szCs w:val="18"/>
          <w:lang w:val="kk-KZ" w:eastAsia="ru-RU"/>
        </w:rPr>
        <w:t xml:space="preserve"> форс-мажор жағдайларында (сұрапыл оқиғалар, әскери іс-қимылдар және т.б.), сонымен қатар жабдықтаушының еркінен тыс болған түрлі жағдайларда (электр тарату желілерінің және басқа құрал-жабдықтардың зақымдалуы немесе ұрлануы</w:t>
      </w:r>
      <w:r w:rsidR="0097792E">
        <w:rPr>
          <w:rFonts w:ascii="Times New Roman" w:eastAsia="Times New Roman" w:hAnsi="Times New Roman" w:cs="Times New Roman"/>
          <w:color w:val="000000"/>
          <w:sz w:val="18"/>
          <w:szCs w:val="18"/>
          <w:lang w:val="kk-KZ" w:eastAsia="ru-RU"/>
        </w:rPr>
        <w:t>, Өнім беруші электр қуатты беру жөнінде шарттық қары</w:t>
      </w:r>
      <w:r w:rsidR="00EE483E">
        <w:rPr>
          <w:rFonts w:ascii="Times New Roman" w:eastAsia="Times New Roman" w:hAnsi="Times New Roman" w:cs="Times New Roman"/>
          <w:color w:val="000000"/>
          <w:sz w:val="18"/>
          <w:szCs w:val="18"/>
          <w:lang w:val="kk-KZ" w:eastAsia="ru-RU"/>
        </w:rPr>
        <w:t>м</w:t>
      </w:r>
      <w:r w:rsidR="0097792E">
        <w:rPr>
          <w:rFonts w:ascii="Times New Roman" w:eastAsia="Times New Roman" w:hAnsi="Times New Roman" w:cs="Times New Roman"/>
          <w:color w:val="000000"/>
          <w:sz w:val="18"/>
          <w:szCs w:val="18"/>
          <w:lang w:val="kk-KZ" w:eastAsia="ru-RU"/>
        </w:rPr>
        <w:t>-қатынастары жоқ иелерімен электр желілерінде ажыратулар және</w:t>
      </w:r>
      <w:r w:rsidR="00386DC9" w:rsidRPr="00386DC9">
        <w:rPr>
          <w:rFonts w:ascii="Times New Roman" w:eastAsia="Times New Roman" w:hAnsi="Times New Roman" w:cs="Times New Roman"/>
          <w:color w:val="000000"/>
          <w:sz w:val="18"/>
          <w:szCs w:val="18"/>
          <w:lang w:val="kk-KZ" w:eastAsia="ru-RU"/>
        </w:rPr>
        <w:t xml:space="preserve"> т.т.) тұтынушының алдында материалдық жауапкершілікке тартылмайды.</w:t>
      </w:r>
    </w:p>
    <w:p w:rsidR="00807170" w:rsidRDefault="00807170" w:rsidP="001D7155">
      <w:pPr>
        <w:spacing w:after="0" w:line="240" w:lineRule="auto"/>
        <w:jc w:val="center"/>
        <w:rPr>
          <w:rFonts w:ascii="Times New Roman" w:eastAsia="Times New Roman" w:hAnsi="Times New Roman" w:cs="Times New Roman"/>
          <w:b/>
          <w:bCs/>
          <w:sz w:val="18"/>
          <w:szCs w:val="18"/>
          <w:lang w:val="kk-KZ" w:eastAsia="ru-RU"/>
        </w:rPr>
      </w:pPr>
    </w:p>
    <w:p w:rsidR="00C6788E" w:rsidRDefault="00AD7F4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10. Форс-мажорлық мән-жайлар</w:t>
      </w:r>
    </w:p>
    <w:p w:rsidR="005940E5" w:rsidRPr="005940E5" w:rsidRDefault="00E82122"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10.1</w:t>
      </w:r>
      <w:r w:rsidR="005940E5" w:rsidRPr="005940E5">
        <w:rPr>
          <w:rFonts w:ascii="Times New Roman" w:eastAsia="Times New Roman" w:hAnsi="Times New Roman" w:cs="Times New Roman"/>
          <w:color w:val="000000"/>
          <w:sz w:val="18"/>
          <w:szCs w:val="18"/>
          <w:lang w:val="kk-KZ" w:eastAsia="ru-RU"/>
        </w:rPr>
        <w:t>. Тараптар Шарт бойынша мiндеттемелерiн орындамағаны немесе тиiсінше орындамағаны үшiн, егер бұл еңсерiлмес күш жағдайларының салдарынан болса, жауапкершiлiктен босатылады. Мұндай жағдайда Тараптардың бiр де бipeуiнде келтiрiлген залалдың орнын толтыруғa құқықтары болмайды. Кез келген тараптың талабы бойынша осындай жағдайда өзара міндететмелерді орындауды айқындайтын комиссия құрылуы мүмкін. Бұл ретте Тараптардың бiр де бipeуi еңсерiлмес күш жағдайлары болғанға дейiн пайда болған Шарт бойынша мiндеттерiнен босатылмайды</w:t>
      </w:r>
    </w:p>
    <w:p w:rsidR="006D3F72" w:rsidRPr="00024200" w:rsidRDefault="00E82122" w:rsidP="00024200">
      <w:pPr>
        <w:spacing w:after="0" w:line="240" w:lineRule="auto"/>
        <w:jc w:val="both"/>
        <w:rPr>
          <w:rFonts w:ascii="Times New Roman" w:eastAsia="Times New Roman" w:hAnsi="Times New Roman" w:cs="Times New Roman"/>
          <w:color w:val="000000"/>
          <w:sz w:val="18"/>
          <w:szCs w:val="18"/>
          <w:lang w:val="kk-KZ" w:eastAsia="ru-RU"/>
        </w:rPr>
      </w:pPr>
      <w:bookmarkStart w:id="17" w:name="SUB3700"/>
      <w:bookmarkEnd w:id="17"/>
      <w:r>
        <w:rPr>
          <w:rFonts w:ascii="Times New Roman" w:eastAsia="Times New Roman" w:hAnsi="Times New Roman" w:cs="Times New Roman"/>
          <w:color w:val="000000"/>
          <w:sz w:val="18"/>
          <w:szCs w:val="18"/>
          <w:lang w:val="kk-KZ" w:eastAsia="ru-RU"/>
        </w:rPr>
        <w:t>10</w:t>
      </w:r>
      <w:r w:rsidR="005940E5" w:rsidRPr="005940E5">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2.</w:t>
      </w:r>
      <w:r w:rsidR="005940E5" w:rsidRPr="005940E5">
        <w:rPr>
          <w:rFonts w:ascii="Times New Roman" w:eastAsia="Times New Roman" w:hAnsi="Times New Roman" w:cs="Times New Roman"/>
          <w:color w:val="000000"/>
          <w:sz w:val="18"/>
          <w:szCs w:val="18"/>
          <w:lang w:val="kk-KZ" w:eastAsia="ru-RU"/>
        </w:rPr>
        <w:t xml:space="preserve"> Егер тараптардың бiрi Шарт бойынша өз мiндеттемелерiн еңсерiлмес күш мән-жайлары туындаған күнінен бастап күнтiзбелiк алпыс күн iшiнде орындауға жағдайы болмаса, екiншi тарапты алдын ала жазбаша хабардар ету шартымен, екiншi тараптың Шартты бұзуға құқығы бар.</w:t>
      </w:r>
    </w:p>
    <w:p w:rsidR="00807170" w:rsidRDefault="00807170" w:rsidP="001D7155">
      <w:pPr>
        <w:spacing w:after="0" w:line="240" w:lineRule="auto"/>
        <w:jc w:val="center"/>
        <w:rPr>
          <w:rFonts w:ascii="Times New Roman" w:eastAsia="Times New Roman" w:hAnsi="Times New Roman" w:cs="Times New Roman"/>
          <w:b/>
          <w:bCs/>
          <w:sz w:val="18"/>
          <w:szCs w:val="18"/>
          <w:lang w:val="kk-KZ" w:eastAsia="ru-RU"/>
        </w:rPr>
      </w:pPr>
    </w:p>
    <w:p w:rsidR="00AD7F4E" w:rsidRDefault="00AD7F4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11. Жалпы ережелер және дауларды шешу</w:t>
      </w:r>
    </w:p>
    <w:p w:rsidR="00876D49" w:rsidRPr="00876D49" w:rsidRDefault="00607CF6" w:rsidP="001A73D5">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11.1</w:t>
      </w:r>
      <w:r w:rsidR="00876D49" w:rsidRPr="00876D49">
        <w:rPr>
          <w:rFonts w:ascii="Times New Roman" w:eastAsia="Times New Roman" w:hAnsi="Times New Roman" w:cs="Times New Roman"/>
          <w:color w:val="000000"/>
          <w:sz w:val="18"/>
          <w:szCs w:val="18"/>
          <w:lang w:val="kk-KZ" w:eastAsia="ru-RU"/>
        </w:rPr>
        <w:t xml:space="preserve">. Жылу </w:t>
      </w:r>
      <w:r w:rsidR="00451F64">
        <w:rPr>
          <w:rFonts w:ascii="Times New Roman" w:eastAsia="Times New Roman" w:hAnsi="Times New Roman" w:cs="Times New Roman"/>
          <w:color w:val="000000"/>
          <w:sz w:val="18"/>
          <w:szCs w:val="18"/>
          <w:lang w:val="kk-KZ" w:eastAsia="ru-RU"/>
        </w:rPr>
        <w:t xml:space="preserve">және электр </w:t>
      </w:r>
      <w:r w:rsidR="00876D49" w:rsidRPr="00876D49">
        <w:rPr>
          <w:rFonts w:ascii="Times New Roman" w:eastAsia="Times New Roman" w:hAnsi="Times New Roman" w:cs="Times New Roman"/>
          <w:color w:val="000000"/>
          <w:sz w:val="18"/>
          <w:szCs w:val="18"/>
          <w:lang w:val="kk-KZ" w:eastAsia="ru-RU"/>
        </w:rPr>
        <w:t xml:space="preserve">энергиясымен жабдықтау бойынша қызмет көрсету шартын Тараптар жеке тәртіппен жасайды. </w:t>
      </w:r>
    </w:p>
    <w:p w:rsidR="00876D49" w:rsidRPr="00876D49" w:rsidRDefault="00607CF6" w:rsidP="001A73D5">
      <w:pPr>
        <w:spacing w:after="0" w:line="240" w:lineRule="auto"/>
        <w:jc w:val="both"/>
        <w:rPr>
          <w:rFonts w:ascii="Times New Roman" w:eastAsia="Times New Roman" w:hAnsi="Times New Roman" w:cs="Times New Roman"/>
          <w:color w:val="000000"/>
          <w:sz w:val="18"/>
          <w:szCs w:val="18"/>
          <w:lang w:val="kk-KZ" w:eastAsia="ru-RU"/>
        </w:rPr>
      </w:pPr>
      <w:bookmarkStart w:id="18" w:name="SUB3900"/>
      <w:bookmarkEnd w:id="18"/>
      <w:r>
        <w:rPr>
          <w:rFonts w:ascii="Times New Roman" w:eastAsia="Times New Roman" w:hAnsi="Times New Roman" w:cs="Times New Roman"/>
          <w:color w:val="000000"/>
          <w:sz w:val="18"/>
          <w:szCs w:val="18"/>
          <w:lang w:val="kk-KZ" w:eastAsia="ru-RU"/>
        </w:rPr>
        <w:t>11</w:t>
      </w:r>
      <w:r w:rsidR="00876D49" w:rsidRPr="00876D49">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2.</w:t>
      </w:r>
      <w:r w:rsidR="00876D49" w:rsidRPr="00876D49">
        <w:rPr>
          <w:rFonts w:ascii="Times New Roman" w:eastAsia="Times New Roman" w:hAnsi="Times New Roman" w:cs="Times New Roman"/>
          <w:color w:val="000000"/>
          <w:sz w:val="18"/>
          <w:szCs w:val="18"/>
          <w:lang w:val="kk-KZ" w:eastAsia="ru-RU"/>
        </w:rPr>
        <w:t xml:space="preserve"> Шарттың қандай да бір ережесі бойынша немесе толық немесе Шарттың ережесіне қатысты әрекет бойынша туындаған қандай да бір даулар мен келіспеушіліктер жағдайында тараптардың кез келгені басқа тарапқа даудың мәнін толық баяндап қарсылығын басқа тарапқа жіберуге құқылы. </w:t>
      </w:r>
    </w:p>
    <w:p w:rsidR="00876D49" w:rsidRPr="00876D49" w:rsidRDefault="00876D49" w:rsidP="00876D49">
      <w:pPr>
        <w:spacing w:after="0" w:line="240" w:lineRule="auto"/>
        <w:ind w:firstLine="400"/>
        <w:jc w:val="both"/>
        <w:rPr>
          <w:rFonts w:ascii="Times New Roman" w:eastAsia="Times New Roman" w:hAnsi="Times New Roman" w:cs="Times New Roman"/>
          <w:color w:val="000000"/>
          <w:sz w:val="18"/>
          <w:szCs w:val="18"/>
          <w:lang w:val="kk-KZ" w:eastAsia="ru-RU"/>
        </w:rPr>
      </w:pPr>
      <w:r w:rsidRPr="00876D49">
        <w:rPr>
          <w:rFonts w:ascii="Times New Roman" w:eastAsia="Times New Roman" w:hAnsi="Times New Roman" w:cs="Times New Roman"/>
          <w:color w:val="000000"/>
          <w:sz w:val="18"/>
          <w:szCs w:val="18"/>
          <w:lang w:val="kk-KZ" w:eastAsia="ru-RU"/>
        </w:rPr>
        <w:t xml:space="preserve">Тараптар барлық дауларды келiссөздер жолымен реттеу үшiн барлық күш-жігерін жұмсайды. </w:t>
      </w:r>
    </w:p>
    <w:p w:rsidR="00876D49" w:rsidRPr="00876D49" w:rsidRDefault="009B1F42" w:rsidP="001A73D5">
      <w:pPr>
        <w:spacing w:after="0" w:line="240" w:lineRule="auto"/>
        <w:jc w:val="both"/>
        <w:rPr>
          <w:rFonts w:ascii="Times New Roman" w:eastAsia="Times New Roman" w:hAnsi="Times New Roman" w:cs="Times New Roman"/>
          <w:color w:val="000000"/>
          <w:sz w:val="18"/>
          <w:szCs w:val="18"/>
          <w:lang w:val="kk-KZ" w:eastAsia="ru-RU"/>
        </w:rPr>
      </w:pPr>
      <w:bookmarkStart w:id="19" w:name="SUB4000"/>
      <w:bookmarkEnd w:id="19"/>
      <w:r>
        <w:rPr>
          <w:rFonts w:ascii="Times New Roman" w:eastAsia="Times New Roman" w:hAnsi="Times New Roman" w:cs="Times New Roman"/>
          <w:color w:val="000000"/>
          <w:sz w:val="18"/>
          <w:szCs w:val="18"/>
          <w:lang w:val="kk-KZ" w:eastAsia="ru-RU"/>
        </w:rPr>
        <w:t>11</w:t>
      </w:r>
      <w:r w:rsidR="00876D49" w:rsidRPr="00876D49">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3.</w:t>
      </w:r>
      <w:r w:rsidR="00876D49" w:rsidRPr="00876D49">
        <w:rPr>
          <w:rFonts w:ascii="Times New Roman" w:eastAsia="Times New Roman" w:hAnsi="Times New Roman" w:cs="Times New Roman"/>
          <w:color w:val="000000"/>
          <w:sz w:val="18"/>
          <w:szCs w:val="18"/>
          <w:lang w:val="kk-KZ" w:eastAsia="ru-RU"/>
        </w:rPr>
        <w:t xml:space="preserve"> Келісімге келмеген жағдайда Шарт бойынша келіспеушіліктер сот тәртібімен шешіледі. </w:t>
      </w:r>
    </w:p>
    <w:p w:rsidR="00876D49" w:rsidRPr="00876D49" w:rsidRDefault="009B1F42" w:rsidP="00131990">
      <w:pPr>
        <w:spacing w:after="0" w:line="240" w:lineRule="auto"/>
        <w:jc w:val="both"/>
        <w:rPr>
          <w:rFonts w:ascii="Times New Roman" w:eastAsia="Times New Roman" w:hAnsi="Times New Roman" w:cs="Times New Roman"/>
          <w:color w:val="000000"/>
          <w:sz w:val="18"/>
          <w:szCs w:val="18"/>
          <w:lang w:val="kk-KZ" w:eastAsia="ru-RU"/>
        </w:rPr>
      </w:pPr>
      <w:bookmarkStart w:id="20" w:name="SUB4100"/>
      <w:bookmarkEnd w:id="20"/>
      <w:r>
        <w:rPr>
          <w:rFonts w:ascii="Times New Roman" w:eastAsia="Times New Roman" w:hAnsi="Times New Roman" w:cs="Times New Roman"/>
          <w:color w:val="000000"/>
          <w:sz w:val="18"/>
          <w:szCs w:val="18"/>
          <w:lang w:val="kk-KZ" w:eastAsia="ru-RU"/>
        </w:rPr>
        <w:t>11</w:t>
      </w:r>
      <w:r w:rsidR="00876D49" w:rsidRPr="00876D49">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4.</w:t>
      </w:r>
      <w:r w:rsidR="00876D49" w:rsidRPr="00876D49">
        <w:rPr>
          <w:rFonts w:ascii="Times New Roman" w:eastAsia="Times New Roman" w:hAnsi="Times New Roman" w:cs="Times New Roman"/>
          <w:color w:val="000000"/>
          <w:sz w:val="18"/>
          <w:szCs w:val="18"/>
          <w:lang w:val="kk-KZ" w:eastAsia="ru-RU"/>
        </w:rPr>
        <w:t xml:space="preserve">Тараптардың Шарттан туындайтын және онымен реттелмеген қатынастары Қазақстан Республикасының табиғи монополиялар және реттелетін нарықтар туралы қолданыстағы </w:t>
      </w:r>
      <w:hyperlink r:id="rId18" w:history="1">
        <w:r w:rsidR="00876D49" w:rsidRPr="009B1F42">
          <w:rPr>
            <w:rFonts w:ascii="Times New Roman" w:eastAsia="Times New Roman" w:hAnsi="Times New Roman" w:cs="Times New Roman"/>
            <w:sz w:val="18"/>
            <w:szCs w:val="18"/>
            <w:lang w:val="kk-KZ" w:eastAsia="ru-RU"/>
          </w:rPr>
          <w:t>заңнамасымен</w:t>
        </w:r>
      </w:hyperlink>
      <w:r w:rsidR="00876D49" w:rsidRPr="00876D49">
        <w:rPr>
          <w:rFonts w:ascii="Times New Roman" w:eastAsia="Times New Roman" w:hAnsi="Times New Roman" w:cs="Times New Roman"/>
          <w:color w:val="000000"/>
          <w:sz w:val="18"/>
          <w:szCs w:val="18"/>
          <w:lang w:val="kk-KZ" w:eastAsia="ru-RU"/>
        </w:rPr>
        <w:t xml:space="preserve"> реттеледі. </w:t>
      </w:r>
    </w:p>
    <w:p w:rsidR="008C3922" w:rsidRDefault="008C3922" w:rsidP="00131990">
      <w:pPr>
        <w:spacing w:after="0" w:line="240" w:lineRule="auto"/>
        <w:jc w:val="both"/>
        <w:rPr>
          <w:rFonts w:ascii="Times New Roman" w:eastAsia="Times New Roman" w:hAnsi="Times New Roman" w:cs="Times New Roman"/>
          <w:color w:val="000000"/>
          <w:sz w:val="18"/>
          <w:szCs w:val="18"/>
          <w:lang w:val="kk-KZ" w:eastAsia="ru-RU"/>
        </w:rPr>
      </w:pPr>
      <w:bookmarkStart w:id="21" w:name="SUB4200"/>
      <w:bookmarkEnd w:id="21"/>
      <w:r>
        <w:rPr>
          <w:rFonts w:ascii="Times New Roman" w:eastAsia="Times New Roman" w:hAnsi="Times New Roman" w:cs="Times New Roman"/>
          <w:color w:val="000000"/>
          <w:sz w:val="18"/>
          <w:szCs w:val="18"/>
          <w:lang w:val="kk-KZ" w:eastAsia="ru-RU"/>
        </w:rPr>
        <w:t>11</w:t>
      </w:r>
      <w:r w:rsidR="00876D49" w:rsidRPr="00876D49">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5.</w:t>
      </w:r>
      <w:r w:rsidR="00876D49" w:rsidRPr="00876D49">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Осы шарт әр тарап үшін бір-бір данадан мемлекеттік және орыс тілдерінде екі ұқсас данада жасалады.</w:t>
      </w:r>
    </w:p>
    <w:p w:rsidR="005940E5" w:rsidRPr="005940E5" w:rsidRDefault="00876D49" w:rsidP="00131990">
      <w:pPr>
        <w:spacing w:after="0" w:line="240" w:lineRule="auto"/>
        <w:ind w:firstLine="400"/>
        <w:jc w:val="both"/>
        <w:rPr>
          <w:rFonts w:ascii="Times New Roman" w:eastAsia="Times New Roman" w:hAnsi="Times New Roman" w:cs="Times New Roman"/>
          <w:color w:val="000000"/>
          <w:sz w:val="18"/>
          <w:szCs w:val="18"/>
          <w:lang w:val="kk-KZ" w:eastAsia="ru-RU"/>
        </w:rPr>
      </w:pPr>
      <w:r w:rsidRPr="00876D49">
        <w:rPr>
          <w:rFonts w:ascii="Times New Roman" w:eastAsia="Times New Roman" w:hAnsi="Times New Roman" w:cs="Times New Roman"/>
          <w:color w:val="000000"/>
          <w:sz w:val="18"/>
          <w:szCs w:val="18"/>
          <w:lang w:val="kk-KZ" w:eastAsia="ru-RU"/>
        </w:rPr>
        <w:t>Мемлекеттік бюджеттен қаржыландырылатын мемлекеттік мекемелер үшін Шарт Қазақстан Республикасы Қаржы министрлігінің Қазынашылық комитетінің аумақтық органдарында тіркеледі және тіркелген күнінен бастап күшіне енеді.</w:t>
      </w:r>
    </w:p>
    <w:p w:rsidR="005C26AB" w:rsidRPr="00E60CA4" w:rsidRDefault="005C26AB" w:rsidP="0013199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
          <w:bCs/>
          <w:sz w:val="18"/>
          <w:szCs w:val="18"/>
          <w:lang w:val="kk-KZ" w:eastAsia="ru-RU"/>
        </w:rPr>
        <w:t xml:space="preserve">         </w:t>
      </w:r>
      <w:r w:rsidR="00412993" w:rsidRPr="009D10B3">
        <w:rPr>
          <w:rFonts w:ascii="Times New Roman" w:eastAsia="Times New Roman" w:hAnsi="Times New Roman" w:cs="Times New Roman"/>
          <w:bCs/>
          <w:sz w:val="18"/>
          <w:szCs w:val="18"/>
          <w:lang w:val="kk-KZ" w:eastAsia="ru-RU"/>
        </w:rPr>
        <w:t>Тұтынушы және Өнім беруші, олар өз еркімен, сау түрінде, қысымынсыз</w:t>
      </w:r>
      <w:r w:rsidR="003E20C3" w:rsidRPr="009D10B3">
        <w:rPr>
          <w:rFonts w:ascii="Times New Roman" w:eastAsia="Times New Roman" w:hAnsi="Times New Roman" w:cs="Times New Roman"/>
          <w:bCs/>
          <w:sz w:val="18"/>
          <w:szCs w:val="18"/>
          <w:lang w:val="kk-KZ" w:eastAsia="ru-RU"/>
        </w:rPr>
        <w:t xml:space="preserve"> әрекет жасайтынын</w:t>
      </w:r>
      <w:r w:rsidR="00412993" w:rsidRPr="009D10B3">
        <w:rPr>
          <w:rFonts w:ascii="Times New Roman" w:eastAsia="Times New Roman" w:hAnsi="Times New Roman" w:cs="Times New Roman"/>
          <w:bCs/>
          <w:sz w:val="18"/>
          <w:szCs w:val="18"/>
          <w:lang w:val="kk-KZ" w:eastAsia="ru-RU"/>
        </w:rPr>
        <w:t>, екі жаққа тиімді,</w:t>
      </w:r>
      <w:r w:rsidR="003E20C3" w:rsidRPr="009D10B3">
        <w:rPr>
          <w:rFonts w:ascii="Times New Roman" w:eastAsia="Times New Roman" w:hAnsi="Times New Roman" w:cs="Times New Roman"/>
          <w:bCs/>
          <w:sz w:val="18"/>
          <w:szCs w:val="18"/>
          <w:lang w:val="kk-KZ" w:eastAsia="ru-RU"/>
        </w:rPr>
        <w:t xml:space="preserve"> өзі істеген әрекетінің маңызын түсініп және шартқа қатысты талаптарға күмәнданбайды, шартты жасаған уақытта еш нәрсеге шектелмегенін растайды.</w:t>
      </w:r>
      <w:r w:rsidR="003E20C3" w:rsidRPr="00E60CA4">
        <w:rPr>
          <w:rFonts w:ascii="Times New Roman" w:eastAsia="Times New Roman" w:hAnsi="Times New Roman" w:cs="Times New Roman"/>
          <w:bCs/>
          <w:sz w:val="18"/>
          <w:szCs w:val="18"/>
          <w:lang w:val="kk-KZ" w:eastAsia="ru-RU"/>
        </w:rPr>
        <w:t xml:space="preserve"> </w:t>
      </w:r>
      <w:r w:rsidR="00412993" w:rsidRPr="00E60CA4">
        <w:rPr>
          <w:rFonts w:ascii="Times New Roman" w:eastAsia="Times New Roman" w:hAnsi="Times New Roman" w:cs="Times New Roman"/>
          <w:bCs/>
          <w:sz w:val="18"/>
          <w:szCs w:val="18"/>
          <w:lang w:val="kk-KZ" w:eastAsia="ru-RU"/>
        </w:rPr>
        <w:t xml:space="preserve"> </w:t>
      </w:r>
    </w:p>
    <w:p w:rsidR="006D3F72" w:rsidRPr="001A73D5" w:rsidRDefault="005C26AB" w:rsidP="00131990">
      <w:pPr>
        <w:spacing w:after="0" w:line="240" w:lineRule="auto"/>
        <w:jc w:val="both"/>
        <w:rPr>
          <w:rFonts w:ascii="Times New Roman" w:eastAsia="Times New Roman" w:hAnsi="Times New Roman" w:cs="Times New Roman"/>
          <w:color w:val="000000"/>
          <w:sz w:val="18"/>
          <w:szCs w:val="18"/>
          <w:lang w:val="kk-KZ" w:eastAsia="ru-RU"/>
        </w:rPr>
      </w:pPr>
      <w:r w:rsidRPr="005C26AB">
        <w:rPr>
          <w:rFonts w:ascii="Times New Roman" w:eastAsia="Times New Roman" w:hAnsi="Times New Roman" w:cs="Times New Roman"/>
          <w:bCs/>
          <w:sz w:val="18"/>
          <w:szCs w:val="18"/>
          <w:lang w:val="kk-KZ" w:eastAsia="ru-RU"/>
        </w:rPr>
        <w:lastRenderedPageBreak/>
        <w:t>11.6.</w:t>
      </w:r>
      <w:r>
        <w:rPr>
          <w:rFonts w:ascii="Times New Roman" w:eastAsia="Times New Roman" w:hAnsi="Times New Roman" w:cs="Times New Roman"/>
          <w:bCs/>
          <w:sz w:val="18"/>
          <w:szCs w:val="18"/>
          <w:lang w:val="kk-KZ" w:eastAsia="ru-RU"/>
        </w:rPr>
        <w:t xml:space="preserve"> </w:t>
      </w:r>
      <w:r w:rsidRPr="005C26AB">
        <w:rPr>
          <w:rFonts w:ascii="Times New Roman" w:eastAsia="Times New Roman" w:hAnsi="Times New Roman" w:cs="Times New Roman"/>
          <w:color w:val="000000"/>
          <w:sz w:val="18"/>
          <w:szCs w:val="18"/>
          <w:lang w:val="kk-KZ" w:eastAsia="ru-RU"/>
        </w:rPr>
        <w:t xml:space="preserve">Қайта есеп айырысуға әкелетін барлық өзгерістер тұтынушының барлық қажетті құжаттарды міндетті түрде қоса бере отырып, </w:t>
      </w:r>
      <w:r>
        <w:rPr>
          <w:rFonts w:ascii="Times New Roman" w:eastAsia="Times New Roman" w:hAnsi="Times New Roman" w:cs="Times New Roman"/>
          <w:color w:val="000000"/>
          <w:sz w:val="18"/>
          <w:szCs w:val="18"/>
          <w:lang w:val="kk-KZ" w:eastAsia="ru-RU"/>
        </w:rPr>
        <w:t xml:space="preserve">Өнім берушінің </w:t>
      </w:r>
      <w:r w:rsidRPr="005C26AB">
        <w:rPr>
          <w:rFonts w:ascii="Times New Roman" w:eastAsia="Times New Roman" w:hAnsi="Times New Roman" w:cs="Times New Roman"/>
          <w:color w:val="000000"/>
          <w:sz w:val="18"/>
          <w:szCs w:val="18"/>
          <w:lang w:val="kk-KZ" w:eastAsia="ru-RU"/>
        </w:rPr>
        <w:t xml:space="preserve">мекенжайына жазған өтінішін берген күнінен бастап жүргізіледі. Қайта есеп айырысу кемінде </w:t>
      </w:r>
      <w:r w:rsidR="001A73D5">
        <w:rPr>
          <w:rFonts w:ascii="Times New Roman" w:eastAsia="Times New Roman" w:hAnsi="Times New Roman" w:cs="Times New Roman"/>
          <w:color w:val="000000"/>
          <w:sz w:val="18"/>
          <w:szCs w:val="18"/>
          <w:lang w:val="kk-KZ" w:eastAsia="ru-RU"/>
        </w:rPr>
        <w:t>3 (үш) ай кезеңіне жүргізіледі.</w:t>
      </w:r>
    </w:p>
    <w:p w:rsidR="005C26AB" w:rsidRDefault="005C26AB" w:rsidP="00131990">
      <w:pPr>
        <w:spacing w:after="0" w:line="240" w:lineRule="auto"/>
        <w:jc w:val="both"/>
        <w:rPr>
          <w:rFonts w:ascii="Times New Roman" w:eastAsia="Times New Roman" w:hAnsi="Times New Roman" w:cs="Times New Roman"/>
          <w:bCs/>
          <w:sz w:val="18"/>
          <w:szCs w:val="18"/>
          <w:lang w:val="kk-KZ" w:eastAsia="ru-RU"/>
        </w:rPr>
      </w:pPr>
      <w:r w:rsidRPr="005C60F1">
        <w:rPr>
          <w:rFonts w:ascii="Times New Roman" w:eastAsia="Times New Roman" w:hAnsi="Times New Roman" w:cs="Times New Roman"/>
          <w:bCs/>
          <w:sz w:val="18"/>
          <w:szCs w:val="18"/>
          <w:lang w:val="kk-KZ" w:eastAsia="ru-RU"/>
        </w:rPr>
        <w:t>11.7.</w:t>
      </w:r>
      <w:r w:rsidR="00131990">
        <w:rPr>
          <w:rFonts w:ascii="Times New Roman" w:eastAsia="Times New Roman" w:hAnsi="Times New Roman" w:cs="Times New Roman"/>
          <w:bCs/>
          <w:sz w:val="18"/>
          <w:szCs w:val="18"/>
          <w:lang w:val="kk-KZ" w:eastAsia="ru-RU"/>
        </w:rPr>
        <w:t xml:space="preserve"> Шартқа тараптардың келісушілігімен енгізілетін барлық өзгертулер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2E2173" w:rsidRPr="002E2173" w:rsidRDefault="005C26AB" w:rsidP="00131990">
      <w:pPr>
        <w:spacing w:after="0" w:line="240" w:lineRule="auto"/>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bCs/>
          <w:sz w:val="18"/>
          <w:szCs w:val="18"/>
          <w:lang w:val="kk-KZ" w:eastAsia="ru-RU"/>
        </w:rPr>
        <w:t>11.8.</w:t>
      </w:r>
      <w:r w:rsidR="00524873">
        <w:rPr>
          <w:rFonts w:ascii="Times New Roman" w:eastAsia="Times New Roman" w:hAnsi="Times New Roman" w:cs="Times New Roman"/>
          <w:bCs/>
          <w:sz w:val="18"/>
          <w:szCs w:val="18"/>
          <w:lang w:val="kk-KZ" w:eastAsia="ru-RU"/>
        </w:rPr>
        <w:t xml:space="preserve"> </w:t>
      </w:r>
      <w:r w:rsidR="002E2173" w:rsidRPr="002E2173">
        <w:rPr>
          <w:rFonts w:ascii="Times New Roman" w:eastAsia="Times New Roman" w:hAnsi="Times New Roman" w:cs="Times New Roman"/>
          <w:color w:val="000000"/>
          <w:sz w:val="18"/>
          <w:szCs w:val="18"/>
          <w:lang w:val="kk-KZ" w:eastAsia="ru-RU"/>
        </w:rPr>
        <w:t xml:space="preserve">Осымен Тұтынушы </w:t>
      </w:r>
      <w:r w:rsidR="00FF21AB">
        <w:rPr>
          <w:rFonts w:ascii="Times New Roman" w:eastAsia="Times New Roman" w:hAnsi="Times New Roman" w:cs="Times New Roman"/>
          <w:color w:val="000000"/>
          <w:sz w:val="18"/>
          <w:szCs w:val="18"/>
          <w:lang w:val="kk-KZ" w:eastAsia="ru-RU"/>
        </w:rPr>
        <w:t>Өнім берушіге</w:t>
      </w:r>
      <w:r w:rsidR="002E2173" w:rsidRPr="002E2173">
        <w:rPr>
          <w:rFonts w:ascii="Times New Roman" w:eastAsia="Times New Roman" w:hAnsi="Times New Roman" w:cs="Times New Roman"/>
          <w:color w:val="000000"/>
          <w:sz w:val="18"/>
          <w:szCs w:val="18"/>
          <w:lang w:val="kk-KZ" w:eastAsia="ru-RU"/>
        </w:rPr>
        <w:t xml:space="preserve"> </w:t>
      </w:r>
      <w:r w:rsidR="00FF21AB">
        <w:rPr>
          <w:rFonts w:ascii="Times New Roman" w:eastAsia="Times New Roman" w:hAnsi="Times New Roman" w:cs="Times New Roman"/>
          <w:color w:val="000000"/>
          <w:sz w:val="18"/>
          <w:szCs w:val="18"/>
          <w:lang w:val="kk-KZ" w:eastAsia="ru-RU"/>
        </w:rPr>
        <w:t>Өнім берушіде</w:t>
      </w:r>
      <w:r w:rsidR="002E2173" w:rsidRPr="002E2173">
        <w:rPr>
          <w:rFonts w:ascii="Times New Roman" w:eastAsia="Times New Roman" w:hAnsi="Times New Roman" w:cs="Times New Roman"/>
          <w:color w:val="000000"/>
          <w:sz w:val="18"/>
          <w:szCs w:val="18"/>
          <w:lang w:val="kk-KZ" w:eastAsia="ru-RU"/>
        </w:rPr>
        <w:t xml:space="preserve"> ол туралы немесе Шарттың талаптарын орындау мақсатында болашақта көрсетілген көзге түсетін жеке деректерді жинауға, өңдеуге және сақтауға, сондай-ақ тұтынушы туралы барлық мемлекетік/мемлекеттік емес органдарда, ұйымдарда, оның ішінде сот органдарын қоспағанда, жеке дер</w:t>
      </w:r>
      <w:r w:rsidR="00DB72D6">
        <w:rPr>
          <w:rFonts w:ascii="Times New Roman" w:eastAsia="Times New Roman" w:hAnsi="Times New Roman" w:cs="Times New Roman"/>
          <w:color w:val="000000"/>
          <w:sz w:val="18"/>
          <w:szCs w:val="18"/>
          <w:lang w:val="kk-KZ" w:eastAsia="ru-RU"/>
        </w:rPr>
        <w:t>ектерді таратуға келісім береді.</w:t>
      </w:r>
    </w:p>
    <w:p w:rsidR="005C26AB" w:rsidRPr="0089008A" w:rsidRDefault="002E2173" w:rsidP="00131990">
      <w:pPr>
        <w:spacing w:after="0" w:line="240" w:lineRule="auto"/>
        <w:ind w:firstLine="400"/>
        <w:jc w:val="both"/>
        <w:rPr>
          <w:rFonts w:ascii="Times New Roman" w:eastAsia="Times New Roman" w:hAnsi="Times New Roman" w:cs="Times New Roman"/>
          <w:color w:val="000000"/>
          <w:sz w:val="18"/>
          <w:szCs w:val="18"/>
          <w:lang w:val="kk-KZ" w:eastAsia="ru-RU"/>
        </w:rPr>
      </w:pPr>
      <w:r w:rsidRPr="002E2173">
        <w:rPr>
          <w:rFonts w:ascii="Times New Roman" w:eastAsia="Times New Roman" w:hAnsi="Times New Roman" w:cs="Times New Roman"/>
          <w:color w:val="000000"/>
          <w:sz w:val="18"/>
          <w:szCs w:val="18"/>
          <w:lang w:val="kk-KZ" w:eastAsia="ru-RU"/>
        </w:rPr>
        <w:t xml:space="preserve">Осымен тұтынушы оның жеке деректерін жинауға, өңдеуге және таратуға қандай да бір қосымша келісім талап етілмейтінін және олардың осы Шартты орындау үшін тұтынушының жеке деректерін жинауға, өңдеуге және таратуға қатысты келешекте </w:t>
      </w:r>
      <w:r w:rsidR="00A322AB">
        <w:rPr>
          <w:rFonts w:ascii="Times New Roman" w:eastAsia="Times New Roman" w:hAnsi="Times New Roman" w:cs="Times New Roman"/>
          <w:color w:val="000000"/>
          <w:sz w:val="18"/>
          <w:szCs w:val="18"/>
          <w:lang w:val="kk-KZ" w:eastAsia="ru-RU"/>
        </w:rPr>
        <w:t>Өнім берушіге</w:t>
      </w:r>
      <w:r w:rsidRPr="002E2173">
        <w:rPr>
          <w:rFonts w:ascii="Times New Roman" w:eastAsia="Times New Roman" w:hAnsi="Times New Roman" w:cs="Times New Roman"/>
          <w:color w:val="000000"/>
          <w:sz w:val="18"/>
          <w:szCs w:val="18"/>
          <w:lang w:val="kk-KZ" w:eastAsia="ru-RU"/>
        </w:rPr>
        <w:t xml:space="preserve"> қандай да бір талаптар болмайтынын растайды.</w:t>
      </w:r>
    </w:p>
    <w:p w:rsidR="005C26AB" w:rsidRPr="0089008A" w:rsidRDefault="005C26AB"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bCs/>
          <w:sz w:val="18"/>
          <w:szCs w:val="18"/>
          <w:lang w:val="kk-KZ" w:eastAsia="ru-RU"/>
        </w:rPr>
        <w:t>11.9.</w:t>
      </w:r>
      <w:r w:rsidR="0089008A" w:rsidRPr="0089008A">
        <w:rPr>
          <w:rFonts w:ascii="Times New Roman" w:eastAsia="Times New Roman" w:hAnsi="Times New Roman" w:cs="Times New Roman"/>
          <w:sz w:val="18"/>
          <w:szCs w:val="18"/>
          <w:lang w:val="kk-KZ" w:eastAsia="ru-RU"/>
        </w:rPr>
        <w:t xml:space="preserve"> </w:t>
      </w:r>
      <w:r w:rsidR="0089008A" w:rsidRPr="00DA7B1E">
        <w:rPr>
          <w:rFonts w:ascii="Times New Roman" w:eastAsia="Times New Roman" w:hAnsi="Times New Roman" w:cs="Times New Roman"/>
          <w:sz w:val="18"/>
          <w:szCs w:val="18"/>
          <w:lang w:val="kk-KZ" w:eastAsia="ru-RU"/>
        </w:rPr>
        <w:t>Шарттың қосымшалары келесі құжаттар болып табылады:</w:t>
      </w:r>
    </w:p>
    <w:p w:rsidR="0089008A" w:rsidRDefault="00125961"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89008A" w:rsidRPr="00DA7B1E">
        <w:rPr>
          <w:rFonts w:ascii="Times New Roman" w:eastAsia="Times New Roman" w:hAnsi="Times New Roman" w:cs="Times New Roman"/>
          <w:sz w:val="18"/>
          <w:szCs w:val="18"/>
          <w:lang w:val="kk-KZ" w:eastAsia="ru-RU"/>
        </w:rPr>
        <w:t xml:space="preserve"> жылу қуатының мәлімделген шартты</w:t>
      </w:r>
      <w:r w:rsidR="0089008A">
        <w:rPr>
          <w:rFonts w:ascii="Times New Roman" w:eastAsia="Times New Roman" w:hAnsi="Times New Roman" w:cs="Times New Roman"/>
          <w:sz w:val="18"/>
          <w:szCs w:val="18"/>
          <w:lang w:val="kk-KZ" w:eastAsia="ru-RU"/>
        </w:rPr>
        <w:t>қ мөлшері және Тұтынушының теңгері</w:t>
      </w:r>
      <w:r w:rsidR="0089008A" w:rsidRPr="00DA7B1E">
        <w:rPr>
          <w:rFonts w:ascii="Times New Roman" w:eastAsia="Times New Roman" w:hAnsi="Times New Roman" w:cs="Times New Roman"/>
          <w:sz w:val="18"/>
          <w:szCs w:val="18"/>
          <w:lang w:val="kk-KZ" w:eastAsia="ru-RU"/>
        </w:rPr>
        <w:t>мінде тұрған трассалар бойынша шеткі жылу шығындарын есептеу (№1 Т қосымшасы);</w:t>
      </w:r>
    </w:p>
    <w:p w:rsidR="0089008A" w:rsidRPr="00DA7B1E" w:rsidRDefault="00125961"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89008A" w:rsidRPr="00DA7B1E">
        <w:rPr>
          <w:rFonts w:ascii="Times New Roman" w:eastAsia="Times New Roman" w:hAnsi="Times New Roman" w:cs="Times New Roman"/>
          <w:sz w:val="18"/>
          <w:szCs w:val="18"/>
          <w:lang w:val="kk-KZ" w:eastAsia="ru-RU"/>
        </w:rPr>
        <w:t xml:space="preserve"> тараптардың жылу желілері теңгерімдік тиесілік және пайдалану жауапкершілігі шекараларын бөлу актісі;</w:t>
      </w:r>
    </w:p>
    <w:p w:rsidR="00427718" w:rsidRPr="00DA7B1E" w:rsidRDefault="00125961"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427718" w:rsidRPr="00DA7B1E">
        <w:rPr>
          <w:rFonts w:ascii="Times New Roman" w:eastAsia="Times New Roman" w:hAnsi="Times New Roman" w:cs="Times New Roman"/>
          <w:sz w:val="18"/>
          <w:szCs w:val="18"/>
          <w:lang w:val="kk-KZ" w:eastAsia="ru-RU"/>
        </w:rPr>
        <w:t xml:space="preserve"> жылу желілердің және жылуды тұтынатын қондырғылардың техникалық дайындық актісі;</w:t>
      </w:r>
    </w:p>
    <w:p w:rsidR="006D3F72" w:rsidRPr="00427718" w:rsidRDefault="00125961" w:rsidP="0013199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w:t>
      </w:r>
      <w:r w:rsidR="00427718" w:rsidRPr="00427718">
        <w:rPr>
          <w:rFonts w:ascii="Times New Roman" w:eastAsia="Times New Roman" w:hAnsi="Times New Roman" w:cs="Times New Roman"/>
          <w:bCs/>
          <w:sz w:val="18"/>
          <w:szCs w:val="18"/>
          <w:lang w:val="kk-KZ" w:eastAsia="ru-RU"/>
        </w:rPr>
        <w:t xml:space="preserve"> </w:t>
      </w:r>
      <w:r w:rsidR="00427718">
        <w:rPr>
          <w:rFonts w:ascii="Times New Roman" w:eastAsia="Times New Roman" w:hAnsi="Times New Roman" w:cs="Times New Roman"/>
          <w:bCs/>
          <w:sz w:val="18"/>
          <w:szCs w:val="18"/>
          <w:lang w:val="kk-KZ" w:eastAsia="ru-RU"/>
        </w:rPr>
        <w:t>жылу желілеріне қосылуға техникалық шарттар (көшірме);</w:t>
      </w:r>
    </w:p>
    <w:p w:rsidR="00427718" w:rsidRPr="00DA7B1E" w:rsidRDefault="00125961"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bCs/>
          <w:sz w:val="18"/>
          <w:szCs w:val="18"/>
          <w:lang w:val="kk-KZ" w:eastAsia="ru-RU"/>
        </w:rPr>
        <w:t>-</w:t>
      </w:r>
      <w:r w:rsidR="00427718">
        <w:rPr>
          <w:rFonts w:ascii="Times New Roman" w:eastAsia="Times New Roman" w:hAnsi="Times New Roman" w:cs="Times New Roman"/>
          <w:b/>
          <w:bCs/>
          <w:sz w:val="18"/>
          <w:szCs w:val="18"/>
          <w:lang w:val="kk-KZ" w:eastAsia="ru-RU"/>
        </w:rPr>
        <w:t xml:space="preserve"> </w:t>
      </w:r>
      <w:r w:rsidR="00427718" w:rsidRPr="00DA7B1E">
        <w:rPr>
          <w:rFonts w:ascii="Times New Roman" w:eastAsia="Times New Roman" w:hAnsi="Times New Roman" w:cs="Times New Roman"/>
          <w:sz w:val="18"/>
          <w:szCs w:val="18"/>
          <w:lang w:val="kk-KZ" w:eastAsia="ru-RU"/>
        </w:rPr>
        <w:t>жылу қуатының есепке алу құралын пайдалануға енгізу туралы актісі.</w:t>
      </w:r>
    </w:p>
    <w:p w:rsidR="0089008A" w:rsidRPr="00DA7B1E" w:rsidRDefault="00125961"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89008A" w:rsidRPr="00DA7B1E">
        <w:rPr>
          <w:rFonts w:ascii="Times New Roman" w:eastAsia="Times New Roman" w:hAnsi="Times New Roman" w:cs="Times New Roman"/>
          <w:sz w:val="18"/>
          <w:szCs w:val="18"/>
          <w:lang w:val="kk-KZ" w:eastAsia="ru-RU"/>
        </w:rPr>
        <w:t xml:space="preserve"> тараптардың тұтынушыны электр желілеріне қосу схемасымен электр желілерінің теңгерімдік тиесілігін және пайдалану жауапкершілігін бөлу актісі және тұтынушының қондырғыларындағы шығындарды есептеу </w:t>
      </w:r>
      <w:r w:rsidR="0089008A" w:rsidRPr="00DA7B1E">
        <w:rPr>
          <w:rFonts w:ascii="Times New Roman" w:eastAsia="Times New Roman" w:hAnsi="Times New Roman" w:cs="Times New Roman"/>
          <w:bCs/>
          <w:sz w:val="18"/>
          <w:szCs w:val="18"/>
          <w:lang w:val="kk-KZ" w:eastAsia="ru-RU"/>
        </w:rPr>
        <w:t>(№1Э қосымшасы)</w:t>
      </w:r>
      <w:r w:rsidR="0089008A" w:rsidRPr="00DA7B1E">
        <w:rPr>
          <w:rFonts w:ascii="Times New Roman" w:eastAsia="Times New Roman" w:hAnsi="Times New Roman" w:cs="Times New Roman"/>
          <w:sz w:val="18"/>
          <w:szCs w:val="18"/>
          <w:lang w:val="kk-KZ" w:eastAsia="ru-RU"/>
        </w:rPr>
        <w:t>;</w:t>
      </w:r>
    </w:p>
    <w:p w:rsidR="0089008A" w:rsidRPr="00DA7B1E" w:rsidRDefault="00C926B4"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89008A" w:rsidRPr="00DA7B1E">
        <w:rPr>
          <w:rFonts w:ascii="Times New Roman" w:eastAsia="Times New Roman" w:hAnsi="Times New Roman" w:cs="Times New Roman"/>
          <w:sz w:val="18"/>
          <w:szCs w:val="18"/>
          <w:lang w:val="kk-KZ" w:eastAsia="ru-RU"/>
        </w:rPr>
        <w:t xml:space="preserve"> электр энергиясының коммерциялық есепте</w:t>
      </w:r>
      <w:r>
        <w:rPr>
          <w:rFonts w:ascii="Times New Roman" w:eastAsia="Times New Roman" w:hAnsi="Times New Roman" w:cs="Times New Roman"/>
          <w:sz w:val="18"/>
          <w:szCs w:val="18"/>
          <w:lang w:val="kk-KZ" w:eastAsia="ru-RU"/>
        </w:rPr>
        <w:t>у құралдарының тізімі</w:t>
      </w:r>
      <w:r w:rsidR="0089008A" w:rsidRPr="00DA7B1E">
        <w:rPr>
          <w:rFonts w:ascii="Times New Roman" w:eastAsia="Times New Roman" w:hAnsi="Times New Roman" w:cs="Times New Roman"/>
          <w:sz w:val="18"/>
          <w:szCs w:val="18"/>
          <w:lang w:val="kk-KZ" w:eastAsia="ru-RU"/>
        </w:rPr>
        <w:t xml:space="preserve"> </w:t>
      </w:r>
      <w:r w:rsidR="0089008A" w:rsidRPr="00DA7B1E">
        <w:rPr>
          <w:rFonts w:ascii="Times New Roman" w:eastAsia="Times New Roman" w:hAnsi="Times New Roman" w:cs="Times New Roman"/>
          <w:bCs/>
          <w:sz w:val="18"/>
          <w:szCs w:val="18"/>
          <w:lang w:val="kk-KZ" w:eastAsia="ru-RU"/>
        </w:rPr>
        <w:t>(№2Э қосымшасы);</w:t>
      </w:r>
    </w:p>
    <w:p w:rsidR="0089008A" w:rsidRPr="00DA7B1E" w:rsidRDefault="00B17942"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89008A" w:rsidRPr="00DA7B1E">
        <w:rPr>
          <w:rFonts w:ascii="Times New Roman" w:eastAsia="Times New Roman" w:hAnsi="Times New Roman" w:cs="Times New Roman"/>
          <w:sz w:val="18"/>
          <w:szCs w:val="18"/>
          <w:lang w:val="kk-KZ" w:eastAsia="ru-RU"/>
        </w:rPr>
        <w:t xml:space="preserve"> электр қуатты жеткізу туралы бастапқы өтінім </w:t>
      </w:r>
      <w:r w:rsidR="0089008A" w:rsidRPr="00DA7B1E">
        <w:rPr>
          <w:rFonts w:ascii="Times New Roman" w:eastAsia="Times New Roman" w:hAnsi="Times New Roman" w:cs="Times New Roman"/>
          <w:bCs/>
          <w:sz w:val="18"/>
          <w:szCs w:val="18"/>
          <w:lang w:val="kk-KZ" w:eastAsia="ru-RU"/>
        </w:rPr>
        <w:t>(№3Э қосымшасы)</w:t>
      </w:r>
      <w:r w:rsidR="0089008A" w:rsidRPr="00DA7B1E">
        <w:rPr>
          <w:rFonts w:ascii="Times New Roman" w:eastAsia="Times New Roman" w:hAnsi="Times New Roman" w:cs="Times New Roman"/>
          <w:sz w:val="18"/>
          <w:szCs w:val="18"/>
          <w:lang w:val="kk-KZ" w:eastAsia="ru-RU"/>
        </w:rPr>
        <w:t>;</w:t>
      </w:r>
    </w:p>
    <w:p w:rsidR="0089008A" w:rsidRDefault="00B17942" w:rsidP="0013199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sz w:val="18"/>
          <w:szCs w:val="18"/>
          <w:lang w:val="kk-KZ" w:eastAsia="ru-RU"/>
        </w:rPr>
        <w:t>-</w:t>
      </w:r>
      <w:r w:rsidR="0089008A" w:rsidRPr="00DA7B1E">
        <w:rPr>
          <w:rFonts w:ascii="Times New Roman" w:eastAsia="Times New Roman" w:hAnsi="Times New Roman" w:cs="Times New Roman"/>
          <w:sz w:val="18"/>
          <w:szCs w:val="18"/>
          <w:lang w:val="kk-KZ" w:eastAsia="ru-RU"/>
        </w:rPr>
        <w:t xml:space="preserve"> </w:t>
      </w:r>
      <w:r w:rsidR="0089008A" w:rsidRPr="00DA7B1E">
        <w:rPr>
          <w:rFonts w:ascii="Times New Roman" w:eastAsia="Times New Roman" w:hAnsi="Times New Roman" w:cs="Times New Roman"/>
          <w:bCs/>
          <w:sz w:val="18"/>
          <w:szCs w:val="18"/>
          <w:lang w:val="kk-KZ" w:eastAsia="ru-RU"/>
        </w:rPr>
        <w:t>техникалық шарттар (энергия беруші (энергия өндіруші) ұйымның электр желілеріне жаңа енгізілген немесе жаңартылған электр қондырғыларын қосу үшін; тұтынылатын электр қондырғысының қуатты бұрын берілген техникалық шартта белгіленген қуаттан артық пайдалануы; электрмен сырттай жабдықтау схемасының өзгеру жағдайларында; тұтынушының электр энергиясы қабылдағыштарын электрмен жабдықтау сенімділігі санатының өзгеруі) немесе қосылу актісі (басқа жағдайда, егер шарт бұдан бұрын жасалған болса)</w:t>
      </w:r>
      <w:r w:rsidR="0089008A">
        <w:rPr>
          <w:rFonts w:ascii="Times New Roman" w:eastAsia="Times New Roman" w:hAnsi="Times New Roman" w:cs="Times New Roman"/>
          <w:bCs/>
          <w:sz w:val="18"/>
          <w:szCs w:val="18"/>
          <w:lang w:val="kk-KZ" w:eastAsia="ru-RU"/>
        </w:rPr>
        <w:t>;</w:t>
      </w:r>
    </w:p>
    <w:p w:rsidR="00B17942" w:rsidRPr="00AE1F55" w:rsidRDefault="00B17942"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bCs/>
          <w:sz w:val="18"/>
          <w:szCs w:val="18"/>
          <w:lang w:val="kk-KZ" w:eastAsia="ru-RU"/>
        </w:rPr>
        <w:t>-</w:t>
      </w:r>
      <w:r w:rsidR="00AE1F55" w:rsidRPr="00AE1F55">
        <w:rPr>
          <w:rFonts w:ascii="Times New Roman" w:eastAsia="Times New Roman" w:hAnsi="Times New Roman" w:cs="Times New Roman"/>
          <w:sz w:val="18"/>
          <w:szCs w:val="18"/>
          <w:lang w:val="kk-KZ" w:eastAsia="ru-RU"/>
        </w:rPr>
        <w:t xml:space="preserve"> </w:t>
      </w:r>
      <w:r w:rsidR="00AE1F55" w:rsidRPr="00DA7B1E">
        <w:rPr>
          <w:rFonts w:ascii="Times New Roman" w:eastAsia="Times New Roman" w:hAnsi="Times New Roman" w:cs="Times New Roman"/>
          <w:sz w:val="18"/>
          <w:szCs w:val="18"/>
          <w:lang w:val="kk-KZ" w:eastAsia="ru-RU"/>
        </w:rPr>
        <w:t xml:space="preserve">электр қондырғылардың </w:t>
      </w:r>
      <w:r w:rsidR="00F062EB">
        <w:rPr>
          <w:rFonts w:ascii="Times New Roman" w:eastAsia="Times New Roman" w:hAnsi="Times New Roman" w:cs="Times New Roman"/>
          <w:sz w:val="18"/>
          <w:szCs w:val="18"/>
          <w:lang w:val="kk-KZ" w:eastAsia="ru-RU"/>
        </w:rPr>
        <w:t xml:space="preserve">жағдайы туралы </w:t>
      </w:r>
      <w:r w:rsidR="00AE1F55" w:rsidRPr="00DA7B1E">
        <w:rPr>
          <w:rFonts w:ascii="Times New Roman" w:eastAsia="Times New Roman" w:hAnsi="Times New Roman" w:cs="Times New Roman"/>
          <w:sz w:val="18"/>
          <w:szCs w:val="18"/>
          <w:lang w:val="kk-KZ" w:eastAsia="ru-RU"/>
        </w:rPr>
        <w:t xml:space="preserve">сараптама ұйымының </w:t>
      </w:r>
      <w:r w:rsidR="00F062EB">
        <w:rPr>
          <w:rFonts w:ascii="Times New Roman" w:eastAsia="Times New Roman" w:hAnsi="Times New Roman" w:cs="Times New Roman"/>
          <w:sz w:val="18"/>
          <w:szCs w:val="18"/>
          <w:lang w:val="kk-KZ" w:eastAsia="ru-RU"/>
        </w:rPr>
        <w:t>қорытындысы</w:t>
      </w:r>
      <w:r w:rsidR="00AE1F55" w:rsidRPr="00DA7B1E">
        <w:rPr>
          <w:rFonts w:ascii="Times New Roman" w:eastAsia="Times New Roman" w:hAnsi="Times New Roman" w:cs="Times New Roman"/>
          <w:sz w:val="18"/>
          <w:szCs w:val="18"/>
          <w:lang w:val="kk-KZ" w:eastAsia="ru-RU"/>
        </w:rPr>
        <w:t xml:space="preserve">; </w:t>
      </w:r>
    </w:p>
    <w:p w:rsidR="0089008A" w:rsidRDefault="00B17942" w:rsidP="00131990">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bCs/>
          <w:sz w:val="18"/>
          <w:szCs w:val="18"/>
          <w:lang w:val="kk-KZ" w:eastAsia="ru-RU"/>
        </w:rPr>
        <w:t xml:space="preserve">- </w:t>
      </w:r>
      <w:r w:rsidR="0089008A" w:rsidRPr="00DA7B1E">
        <w:rPr>
          <w:rFonts w:ascii="Times New Roman" w:eastAsia="Times New Roman" w:hAnsi="Times New Roman" w:cs="Times New Roman"/>
          <w:sz w:val="18"/>
          <w:szCs w:val="18"/>
          <w:lang w:val="kk-KZ" w:eastAsia="ru-RU"/>
        </w:rPr>
        <w:t>апаттық акт және (немесе) технологиялық сауыт актісі (қажеттілік болса);</w:t>
      </w:r>
    </w:p>
    <w:p w:rsidR="00B17942" w:rsidRPr="00B17942" w:rsidRDefault="00334394" w:rsidP="00131990">
      <w:pPr>
        <w:spacing w:after="0" w:line="240" w:lineRule="auto"/>
        <w:jc w:val="both"/>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 xml:space="preserve">егер жаңа қосымшалар жасалмаса, осы шартқа жасауға дейін әрекет ететін, Өнім беруші және Тұтынушы арасындағы энергиямен жабдықтау шартына арналған бұдан бұрын ресімделген қосымшалар болып табылады. </w:t>
      </w:r>
    </w:p>
    <w:p w:rsidR="0089008A" w:rsidRDefault="0089008A" w:rsidP="00131990">
      <w:pPr>
        <w:spacing w:after="0" w:line="240" w:lineRule="auto"/>
        <w:jc w:val="both"/>
        <w:rPr>
          <w:rFonts w:ascii="Times New Roman" w:eastAsia="Times New Roman" w:hAnsi="Times New Roman" w:cs="Times New Roman"/>
          <w:b/>
          <w:bCs/>
          <w:sz w:val="18"/>
          <w:szCs w:val="18"/>
          <w:lang w:val="kk-KZ" w:eastAsia="ru-RU"/>
        </w:rPr>
      </w:pPr>
    </w:p>
    <w:p w:rsidR="00AD7F4E" w:rsidRDefault="00AD7F4E" w:rsidP="001D715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12. Шартты қолдану мерзімі</w:t>
      </w:r>
    </w:p>
    <w:p w:rsidR="00876D49" w:rsidRPr="00B17942" w:rsidRDefault="00B17942" w:rsidP="00475722">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color w:val="000000"/>
          <w:sz w:val="18"/>
          <w:szCs w:val="18"/>
          <w:lang w:val="kk-KZ" w:eastAsia="ru-RU"/>
        </w:rPr>
        <w:t>12</w:t>
      </w:r>
      <w:r w:rsidR="00876D49" w:rsidRPr="00876D49">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1.</w:t>
      </w:r>
      <w:r w:rsidR="00876D49" w:rsidRPr="00876D49">
        <w:rPr>
          <w:rFonts w:ascii="Times New Roman" w:eastAsia="Times New Roman" w:hAnsi="Times New Roman" w:cs="Times New Roman"/>
          <w:color w:val="000000"/>
          <w:sz w:val="18"/>
          <w:szCs w:val="18"/>
          <w:lang w:val="kk-KZ" w:eastAsia="ru-RU"/>
        </w:rPr>
        <w:t xml:space="preserve"> Шарт оған қол қойылған күнінен бастап күшіне енеді және 20__ жылғы «__» ________ дейiн қолданылады. </w:t>
      </w:r>
      <w:r>
        <w:rPr>
          <w:rFonts w:ascii="Times New Roman" w:eastAsia="Times New Roman" w:hAnsi="Times New Roman" w:cs="Times New Roman"/>
          <w:sz w:val="18"/>
          <w:szCs w:val="18"/>
          <w:lang w:val="kk-KZ" w:eastAsia="ru-RU"/>
        </w:rPr>
        <w:t xml:space="preserve">Егер шарт күнтізбелік </w:t>
      </w:r>
      <w:r w:rsidRPr="00DA7B1E">
        <w:rPr>
          <w:rFonts w:ascii="Times New Roman" w:eastAsia="Times New Roman" w:hAnsi="Times New Roman" w:cs="Times New Roman"/>
          <w:sz w:val="18"/>
          <w:szCs w:val="18"/>
          <w:lang w:val="kk-KZ" w:eastAsia="ru-RU"/>
        </w:rPr>
        <w:t xml:space="preserve">жылдың 01 қаңтардан бастап жасалмаса, онда шарт жасалған жылдың 31 желтоқсанға дейін әрекет етеді. </w:t>
      </w:r>
    </w:p>
    <w:p w:rsidR="00876D49" w:rsidRPr="00FD1A0D" w:rsidRDefault="00B17942" w:rsidP="00475722">
      <w:pPr>
        <w:spacing w:after="0" w:line="240" w:lineRule="auto"/>
        <w:jc w:val="both"/>
        <w:rPr>
          <w:rFonts w:ascii="Times New Roman" w:eastAsia="Times New Roman" w:hAnsi="Times New Roman" w:cs="Times New Roman"/>
          <w:color w:val="000000"/>
          <w:sz w:val="18"/>
          <w:szCs w:val="18"/>
          <w:lang w:val="kk-KZ" w:eastAsia="ru-RU"/>
        </w:rPr>
      </w:pPr>
      <w:bookmarkStart w:id="22" w:name="SUB4400"/>
      <w:bookmarkEnd w:id="22"/>
      <w:r>
        <w:rPr>
          <w:rFonts w:ascii="Times New Roman" w:eastAsia="Times New Roman" w:hAnsi="Times New Roman" w:cs="Times New Roman"/>
          <w:color w:val="000000"/>
          <w:sz w:val="18"/>
          <w:szCs w:val="18"/>
          <w:lang w:val="kk-KZ" w:eastAsia="ru-RU"/>
        </w:rPr>
        <w:t>12</w:t>
      </w:r>
      <w:r w:rsidR="00876D49" w:rsidRPr="00876D49">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2.</w:t>
      </w:r>
      <w:r w:rsidR="00876D49" w:rsidRPr="00876D49">
        <w:rPr>
          <w:rFonts w:ascii="Times New Roman" w:eastAsia="Times New Roman" w:hAnsi="Times New Roman" w:cs="Times New Roman"/>
          <w:color w:val="000000"/>
          <w:sz w:val="18"/>
          <w:szCs w:val="18"/>
          <w:lang w:val="kk-KZ" w:eastAsia="ru-RU"/>
        </w:rPr>
        <w:t xml:space="preserve"> Шарттың қолданылу мерзімі жылу энергиясының көлемі нақтыланып белгілі бір мерзімге ұзартылады, егер тараптардың бірі бұл туралы Шарттың қолданылу мерзімі аяқталғанға дейін күнтізбелік отыз күн бұрын мәлімдесе, Шарт мерзімін ұзарту Шартқа қосымша келісіммен ресімделеді.</w:t>
      </w:r>
    </w:p>
    <w:p w:rsidR="00B17942" w:rsidRDefault="00B17942" w:rsidP="00765E81">
      <w:pPr>
        <w:spacing w:after="0" w:line="240" w:lineRule="auto"/>
        <w:jc w:val="center"/>
        <w:rPr>
          <w:rFonts w:ascii="Times New Roman" w:eastAsia="Times New Roman" w:hAnsi="Times New Roman" w:cs="Times New Roman"/>
          <w:b/>
          <w:bCs/>
          <w:sz w:val="18"/>
          <w:szCs w:val="18"/>
          <w:lang w:val="kk-KZ" w:eastAsia="ru-RU"/>
        </w:rPr>
      </w:pPr>
    </w:p>
    <w:p w:rsidR="00765E81" w:rsidRDefault="00AD7F4E" w:rsidP="00765E81">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13. </w:t>
      </w:r>
      <w:r w:rsidR="00765E81">
        <w:rPr>
          <w:rFonts w:ascii="Times New Roman" w:eastAsia="Times New Roman" w:hAnsi="Times New Roman" w:cs="Times New Roman"/>
          <w:b/>
          <w:bCs/>
          <w:sz w:val="18"/>
          <w:szCs w:val="18"/>
          <w:lang w:val="kk-KZ" w:eastAsia="ru-RU"/>
        </w:rPr>
        <w:t>Тараптардың заңды мекенжайлары, банк деректемелері және қолдары</w:t>
      </w:r>
    </w:p>
    <w:p w:rsidR="00765E81" w:rsidRPr="00765E81" w:rsidRDefault="00765E81" w:rsidP="00765E81">
      <w:pPr>
        <w:spacing w:after="0" w:line="240" w:lineRule="auto"/>
        <w:jc w:val="center"/>
        <w:rPr>
          <w:rFonts w:ascii="Times New Roman" w:eastAsia="Times New Roman" w:hAnsi="Times New Roman" w:cs="Times New Roman"/>
          <w:b/>
          <w:bCs/>
          <w:sz w:val="18"/>
          <w:szCs w:val="18"/>
          <w:lang w:val="kk-KZ" w:eastAsia="ru-RU"/>
        </w:rPr>
      </w:pPr>
      <w:r w:rsidRPr="00765E81">
        <w:rPr>
          <w:rFonts w:ascii="Times New Roman" w:eastAsia="Times New Roman" w:hAnsi="Times New Roman" w:cs="Times New Roman"/>
          <w:b/>
          <w:bCs/>
          <w:color w:val="000000"/>
          <w:sz w:val="24"/>
          <w:szCs w:val="24"/>
          <w:lang w:val="kk-KZ" w:eastAsia="ru-RU"/>
        </w:rPr>
        <w:t> </w:t>
      </w:r>
    </w:p>
    <w:p w:rsidR="00B86975" w:rsidRDefault="0038441D" w:rsidP="0038441D">
      <w:pPr>
        <w:spacing w:after="0" w:line="240" w:lineRule="auto"/>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«Тұтынушы»</w:t>
      </w:r>
    </w:p>
    <w:p w:rsidR="0038441D" w:rsidRPr="0038441D" w:rsidRDefault="0038441D" w:rsidP="0038441D">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____________________, тіркелген мекен-жайы___________________,</w:t>
      </w:r>
      <w:r w:rsidR="004479A8">
        <w:rPr>
          <w:rFonts w:ascii="Times New Roman" w:eastAsia="Times New Roman" w:hAnsi="Times New Roman" w:cs="Times New Roman"/>
          <w:bCs/>
          <w:sz w:val="18"/>
          <w:szCs w:val="18"/>
          <w:lang w:val="kk-KZ" w:eastAsia="ru-RU"/>
        </w:rPr>
        <w:t xml:space="preserve"> </w:t>
      </w:r>
      <w:r w:rsidRPr="0038441D">
        <w:rPr>
          <w:rFonts w:ascii="Times New Roman" w:eastAsia="Times New Roman" w:hAnsi="Times New Roman" w:cs="Times New Roman"/>
          <w:bCs/>
          <w:sz w:val="18"/>
          <w:szCs w:val="18"/>
          <w:lang w:val="kk-KZ" w:eastAsia="ru-RU"/>
        </w:rPr>
        <w:t>нақты орналасу мекен-жайы_________________</w:t>
      </w:r>
    </w:p>
    <w:p w:rsidR="0038441D" w:rsidRPr="0038441D" w:rsidRDefault="0038441D" w:rsidP="0038441D">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БСН____________________</w:t>
      </w:r>
      <w:r>
        <w:rPr>
          <w:rFonts w:ascii="Times New Roman" w:eastAsia="Times New Roman" w:hAnsi="Times New Roman" w:cs="Times New Roman"/>
          <w:bCs/>
          <w:sz w:val="18"/>
          <w:szCs w:val="18"/>
          <w:lang w:val="kk-KZ" w:eastAsia="ru-RU"/>
        </w:rPr>
        <w:t>,</w:t>
      </w:r>
    </w:p>
    <w:p w:rsidR="0038441D" w:rsidRPr="0038441D" w:rsidRDefault="0038441D" w:rsidP="0038441D">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ЖСК____________________</w:t>
      </w:r>
      <w:r>
        <w:rPr>
          <w:rFonts w:ascii="Times New Roman" w:eastAsia="Times New Roman" w:hAnsi="Times New Roman" w:cs="Times New Roman"/>
          <w:bCs/>
          <w:sz w:val="18"/>
          <w:szCs w:val="18"/>
          <w:lang w:val="kk-KZ" w:eastAsia="ru-RU"/>
        </w:rPr>
        <w:t>,</w:t>
      </w:r>
    </w:p>
    <w:p w:rsidR="0038441D" w:rsidRDefault="0038441D" w:rsidP="0038441D">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БСК____________________</w:t>
      </w:r>
    </w:p>
    <w:p w:rsidR="0038441D" w:rsidRDefault="0038441D" w:rsidP="0038441D">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____________________</w:t>
      </w:r>
    </w:p>
    <w:p w:rsidR="0038441D" w:rsidRDefault="0038441D" w:rsidP="0038441D">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____________________</w:t>
      </w:r>
    </w:p>
    <w:p w:rsidR="0038441D" w:rsidRPr="0038441D" w:rsidRDefault="00451F64" w:rsidP="0038441D">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Заңды тұлғаны тіркеу туралы куәлігі №</w:t>
      </w:r>
      <w:r w:rsidRPr="0038441D">
        <w:rPr>
          <w:rFonts w:ascii="Times New Roman" w:eastAsia="Times New Roman" w:hAnsi="Times New Roman" w:cs="Times New Roman"/>
          <w:bCs/>
          <w:sz w:val="18"/>
          <w:szCs w:val="18"/>
          <w:lang w:val="kk-KZ" w:eastAsia="ru-RU"/>
        </w:rPr>
        <w:t>_________</w:t>
      </w:r>
    </w:p>
    <w:p w:rsidR="0038441D" w:rsidRDefault="0038441D" w:rsidP="0038441D">
      <w:pPr>
        <w:spacing w:after="0" w:line="240" w:lineRule="auto"/>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«Өнім беруші»</w:t>
      </w:r>
    </w:p>
    <w:p w:rsidR="00BF5744" w:rsidRDefault="00BF5744" w:rsidP="0038441D">
      <w:pPr>
        <w:spacing w:after="0" w:line="240" w:lineRule="auto"/>
        <w:rPr>
          <w:rFonts w:ascii="Times New Roman" w:eastAsia="Times New Roman" w:hAnsi="Times New Roman" w:cs="Times New Roman"/>
          <w:bCs/>
          <w:sz w:val="18"/>
          <w:szCs w:val="18"/>
          <w:lang w:val="kk-KZ" w:eastAsia="ru-RU"/>
        </w:rPr>
      </w:pPr>
      <w:r w:rsidRPr="00BF5744">
        <w:rPr>
          <w:rFonts w:ascii="Times New Roman" w:eastAsia="Times New Roman" w:hAnsi="Times New Roman" w:cs="Times New Roman"/>
          <w:bCs/>
          <w:sz w:val="18"/>
          <w:szCs w:val="18"/>
          <w:lang w:val="kk-KZ" w:eastAsia="ru-RU"/>
        </w:rPr>
        <w:t>«</w:t>
      </w:r>
      <w:r>
        <w:rPr>
          <w:rFonts w:ascii="Times New Roman" w:eastAsia="Times New Roman" w:hAnsi="Times New Roman" w:cs="Times New Roman"/>
          <w:bCs/>
          <w:sz w:val="18"/>
          <w:szCs w:val="18"/>
          <w:lang w:val="kk-KZ" w:eastAsia="ru-RU"/>
        </w:rPr>
        <w:t>Севказэнергосбыт</w:t>
      </w:r>
      <w:r w:rsidRPr="00BF5744">
        <w:rPr>
          <w:rFonts w:ascii="Times New Roman" w:eastAsia="Times New Roman" w:hAnsi="Times New Roman" w:cs="Times New Roman"/>
          <w:bCs/>
          <w:sz w:val="18"/>
          <w:szCs w:val="18"/>
          <w:lang w:val="kk-KZ" w:eastAsia="ru-RU"/>
        </w:rPr>
        <w:t>»</w:t>
      </w:r>
      <w:r>
        <w:rPr>
          <w:rFonts w:ascii="Times New Roman" w:eastAsia="Times New Roman" w:hAnsi="Times New Roman" w:cs="Times New Roman"/>
          <w:bCs/>
          <w:sz w:val="18"/>
          <w:szCs w:val="18"/>
          <w:lang w:val="kk-KZ" w:eastAsia="ru-RU"/>
        </w:rPr>
        <w:t xml:space="preserve"> ЖШС, Петропавл қ., Жұмабаев к, 66</w:t>
      </w:r>
    </w:p>
    <w:p w:rsidR="00451F64" w:rsidRDefault="00451F64" w:rsidP="0038441D">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СТН 418400067920</w:t>
      </w:r>
    </w:p>
    <w:p w:rsidR="00451F64" w:rsidRDefault="00451F64" w:rsidP="0038441D">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bCs/>
          <w:sz w:val="18"/>
          <w:szCs w:val="18"/>
          <w:lang w:val="kk-KZ" w:eastAsia="ru-RU"/>
        </w:rPr>
        <w:t>ЖСК</w:t>
      </w:r>
      <w:r>
        <w:rPr>
          <w:rFonts w:ascii="Times New Roman" w:eastAsia="Times New Roman" w:hAnsi="Times New Roman" w:cs="Times New Roman"/>
          <w:bCs/>
          <w:sz w:val="18"/>
          <w:szCs w:val="18"/>
          <w:lang w:val="kk-KZ" w:eastAsia="ru-RU"/>
        </w:rPr>
        <w:t xml:space="preserve"> </w:t>
      </w:r>
      <w:r w:rsidRPr="00B51F59">
        <w:rPr>
          <w:rFonts w:ascii="Times New Roman" w:eastAsia="Times New Roman" w:hAnsi="Times New Roman" w:cs="Times New Roman"/>
          <w:sz w:val="18"/>
          <w:szCs w:val="18"/>
          <w:lang w:val="kk-KZ" w:eastAsia="ru-RU"/>
        </w:rPr>
        <w:t>KZ</w:t>
      </w:r>
      <w:r>
        <w:rPr>
          <w:rFonts w:ascii="Times New Roman" w:eastAsia="Times New Roman" w:hAnsi="Times New Roman" w:cs="Times New Roman"/>
          <w:sz w:val="18"/>
          <w:szCs w:val="18"/>
          <w:lang w:val="kk-KZ" w:eastAsia="ru-RU"/>
        </w:rPr>
        <w:t>819420422030000032</w:t>
      </w:r>
    </w:p>
    <w:p w:rsidR="00451F64" w:rsidRPr="00B51F59" w:rsidRDefault="00451F64" w:rsidP="00451F64">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БСК ЕХ</w:t>
      </w:r>
      <w:r w:rsidRPr="00B51F59">
        <w:rPr>
          <w:rFonts w:ascii="Times New Roman" w:eastAsia="Times New Roman" w:hAnsi="Times New Roman" w:cs="Times New Roman"/>
          <w:sz w:val="18"/>
          <w:szCs w:val="18"/>
          <w:lang w:val="kk-KZ" w:eastAsia="ru-RU"/>
        </w:rPr>
        <w:t>KAKZKA</w:t>
      </w:r>
      <w:r>
        <w:rPr>
          <w:rFonts w:ascii="Times New Roman" w:eastAsia="Times New Roman" w:hAnsi="Times New Roman" w:cs="Times New Roman"/>
          <w:sz w:val="18"/>
          <w:szCs w:val="18"/>
          <w:lang w:val="kk-KZ" w:eastAsia="ru-RU"/>
        </w:rPr>
        <w:t xml:space="preserve">, </w:t>
      </w:r>
      <w:r w:rsidRPr="00B51F59">
        <w:rPr>
          <w:rFonts w:ascii="Times New Roman" w:eastAsia="Times New Roman" w:hAnsi="Times New Roman" w:cs="Times New Roman"/>
          <w:sz w:val="18"/>
          <w:szCs w:val="18"/>
          <w:lang w:val="kk-KZ" w:eastAsia="ru-RU"/>
        </w:rPr>
        <w:t>КБЕ 17</w:t>
      </w:r>
    </w:p>
    <w:p w:rsidR="00451F64" w:rsidRDefault="00451F64" w:rsidP="0038441D">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«Эксимбанк Қазақстан» АҚ, Петропавл қ.</w:t>
      </w:r>
    </w:p>
    <w:p w:rsidR="004D50FD" w:rsidRDefault="004D50FD" w:rsidP="0038441D">
      <w:pPr>
        <w:spacing w:after="0" w:line="240" w:lineRule="auto"/>
        <w:rPr>
          <w:rFonts w:ascii="Times New Roman" w:eastAsia="Times New Roman" w:hAnsi="Times New Roman" w:cs="Times New Roman"/>
          <w:bCs/>
          <w:sz w:val="18"/>
          <w:szCs w:val="18"/>
          <w:lang w:val="kk-KZ" w:eastAsia="ru-RU"/>
        </w:rPr>
      </w:pPr>
      <w:r>
        <w:rPr>
          <w:rFonts w:ascii="Times New Roman" w:eastAsia="Times New Roman" w:hAnsi="Times New Roman" w:cs="Times New Roman"/>
          <w:bCs/>
          <w:sz w:val="18"/>
          <w:szCs w:val="18"/>
          <w:lang w:val="kk-KZ" w:eastAsia="ru-RU"/>
        </w:rPr>
        <w:t>БСН</w:t>
      </w:r>
      <w:r w:rsidR="00B51F59">
        <w:rPr>
          <w:rFonts w:ascii="Times New Roman" w:eastAsia="Times New Roman" w:hAnsi="Times New Roman" w:cs="Times New Roman"/>
          <w:bCs/>
          <w:sz w:val="18"/>
          <w:szCs w:val="18"/>
          <w:lang w:val="kk-KZ" w:eastAsia="ru-RU"/>
        </w:rPr>
        <w:t xml:space="preserve"> 981140000147</w:t>
      </w:r>
    </w:p>
    <w:p w:rsidR="00D00352" w:rsidRDefault="00D00352" w:rsidP="00B51F59">
      <w:pPr>
        <w:spacing w:after="0"/>
        <w:rPr>
          <w:rFonts w:ascii="Times New Roman" w:eastAsia="Times New Roman" w:hAnsi="Times New Roman" w:cs="Times New Roman"/>
          <w:sz w:val="18"/>
          <w:szCs w:val="18"/>
          <w:lang w:val="kk-KZ" w:eastAsia="ru-RU"/>
        </w:rPr>
      </w:pPr>
    </w:p>
    <w:p w:rsidR="00E80647" w:rsidRPr="008C195B" w:rsidRDefault="00E80647" w:rsidP="00B51F59">
      <w:pPr>
        <w:spacing w:after="0"/>
        <w:rPr>
          <w:rFonts w:ascii="Times New Roman" w:eastAsia="Times New Roman" w:hAnsi="Times New Roman" w:cs="Times New Roman"/>
          <w:sz w:val="18"/>
          <w:szCs w:val="18"/>
          <w:lang w:val="kk-KZ" w:eastAsia="ru-RU"/>
        </w:rPr>
      </w:pPr>
    </w:p>
    <w:p w:rsidR="0038441D" w:rsidRDefault="00B4690D" w:rsidP="0038441D">
      <w:pPr>
        <w:spacing w:after="0" w:line="240" w:lineRule="auto"/>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  </w:t>
      </w:r>
      <w:r w:rsidR="008C195B">
        <w:rPr>
          <w:rFonts w:ascii="Times New Roman" w:eastAsia="Times New Roman" w:hAnsi="Times New Roman" w:cs="Times New Roman"/>
          <w:b/>
          <w:bCs/>
          <w:sz w:val="18"/>
          <w:szCs w:val="18"/>
          <w:lang w:val="kk-KZ" w:eastAsia="ru-RU"/>
        </w:rPr>
        <w:t xml:space="preserve">«Өнім беруші»                                                                                         </w:t>
      </w:r>
      <w:r>
        <w:rPr>
          <w:rFonts w:ascii="Times New Roman" w:eastAsia="Times New Roman" w:hAnsi="Times New Roman" w:cs="Times New Roman"/>
          <w:b/>
          <w:bCs/>
          <w:sz w:val="18"/>
          <w:szCs w:val="18"/>
          <w:lang w:val="kk-KZ" w:eastAsia="ru-RU"/>
        </w:rPr>
        <w:t xml:space="preserve">                             </w:t>
      </w:r>
      <w:r w:rsidR="008C195B">
        <w:rPr>
          <w:rFonts w:ascii="Times New Roman" w:eastAsia="Times New Roman" w:hAnsi="Times New Roman" w:cs="Times New Roman"/>
          <w:b/>
          <w:bCs/>
          <w:sz w:val="18"/>
          <w:szCs w:val="18"/>
          <w:lang w:val="kk-KZ" w:eastAsia="ru-RU"/>
        </w:rPr>
        <w:t xml:space="preserve">    «Тұтынушы»</w:t>
      </w:r>
    </w:p>
    <w:p w:rsidR="008C195B" w:rsidRDefault="008C195B" w:rsidP="0038441D">
      <w:pPr>
        <w:spacing w:after="0" w:line="240" w:lineRule="auto"/>
        <w:rPr>
          <w:rFonts w:ascii="Times New Roman" w:eastAsia="Times New Roman" w:hAnsi="Times New Roman" w:cs="Times New Roman"/>
          <w:b/>
          <w:bCs/>
          <w:sz w:val="18"/>
          <w:szCs w:val="18"/>
          <w:lang w:val="kk-KZ" w:eastAsia="ru-RU"/>
        </w:rPr>
      </w:pPr>
    </w:p>
    <w:p w:rsidR="008C195B" w:rsidRPr="00170747" w:rsidRDefault="008C195B" w:rsidP="008C195B">
      <w:pPr>
        <w:spacing w:after="0" w:line="240" w:lineRule="auto"/>
        <w:rPr>
          <w:rFonts w:ascii="Times New Roman" w:eastAsia="Times New Roman" w:hAnsi="Times New Roman" w:cs="Times New Roman"/>
          <w:bCs/>
          <w:sz w:val="18"/>
          <w:szCs w:val="18"/>
          <w:lang w:val="kk-KZ" w:eastAsia="ru-RU"/>
        </w:rPr>
      </w:pPr>
      <w:r w:rsidRPr="0038441D">
        <w:rPr>
          <w:rFonts w:ascii="Times New Roman" w:eastAsia="Times New Roman" w:hAnsi="Times New Roman" w:cs="Times New Roman"/>
          <w:bCs/>
          <w:sz w:val="18"/>
          <w:szCs w:val="18"/>
          <w:lang w:val="kk-KZ" w:eastAsia="ru-RU"/>
        </w:rPr>
        <w:t>____________________</w:t>
      </w:r>
      <w:r>
        <w:rPr>
          <w:rFonts w:ascii="Times New Roman" w:eastAsia="Times New Roman" w:hAnsi="Times New Roman" w:cs="Times New Roman"/>
          <w:b/>
          <w:bCs/>
          <w:sz w:val="18"/>
          <w:szCs w:val="18"/>
          <w:lang w:val="kk-KZ" w:eastAsia="ru-RU"/>
        </w:rPr>
        <w:t xml:space="preserve">М.Қ. Сағандықов                                                                         </w:t>
      </w:r>
      <w:r w:rsidRPr="0038441D">
        <w:rPr>
          <w:rFonts w:ascii="Times New Roman" w:eastAsia="Times New Roman" w:hAnsi="Times New Roman" w:cs="Times New Roman"/>
          <w:bCs/>
          <w:sz w:val="18"/>
          <w:szCs w:val="18"/>
          <w:lang w:val="kk-KZ" w:eastAsia="ru-RU"/>
        </w:rPr>
        <w:t>________________</w:t>
      </w:r>
      <w:r w:rsidR="000D56A8">
        <w:rPr>
          <w:rFonts w:ascii="Times New Roman" w:eastAsia="Times New Roman" w:hAnsi="Times New Roman" w:cs="Times New Roman"/>
          <w:bCs/>
          <w:sz w:val="18"/>
          <w:szCs w:val="18"/>
          <w:lang w:val="kk-KZ" w:eastAsia="ru-RU"/>
        </w:rPr>
        <w:t>/</w:t>
      </w:r>
      <w:r w:rsidRPr="0038441D">
        <w:rPr>
          <w:rFonts w:ascii="Times New Roman" w:eastAsia="Times New Roman" w:hAnsi="Times New Roman" w:cs="Times New Roman"/>
          <w:bCs/>
          <w:sz w:val="18"/>
          <w:szCs w:val="18"/>
          <w:lang w:val="kk-KZ" w:eastAsia="ru-RU"/>
        </w:rPr>
        <w:t>____</w:t>
      </w:r>
      <w:r w:rsidR="000D56A8">
        <w:rPr>
          <w:rFonts w:ascii="Times New Roman" w:eastAsia="Times New Roman" w:hAnsi="Times New Roman" w:cs="Times New Roman"/>
          <w:bCs/>
          <w:sz w:val="18"/>
          <w:szCs w:val="18"/>
          <w:lang w:eastAsia="ru-RU"/>
        </w:rPr>
        <w:t>_______________</w:t>
      </w:r>
    </w:p>
    <w:p w:rsidR="001654CA" w:rsidRPr="00765E81" w:rsidRDefault="001654CA">
      <w:pPr>
        <w:rPr>
          <w:lang w:val="kk-KZ"/>
        </w:rPr>
      </w:pPr>
      <w:bookmarkStart w:id="23" w:name="SUB2100"/>
      <w:bookmarkEnd w:id="23"/>
    </w:p>
    <w:sectPr w:rsidR="001654CA" w:rsidRPr="00765E81" w:rsidSect="00BD1231">
      <w:footerReference w:type="default" r:id="rId19"/>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82" w:rsidRDefault="00912482" w:rsidP="00707FBC">
      <w:pPr>
        <w:spacing w:after="0" w:line="240" w:lineRule="auto"/>
      </w:pPr>
      <w:r>
        <w:separator/>
      </w:r>
    </w:p>
  </w:endnote>
  <w:endnote w:type="continuationSeparator" w:id="0">
    <w:p w:rsidR="00912482" w:rsidRDefault="00912482" w:rsidP="0070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4516"/>
      <w:docPartObj>
        <w:docPartGallery w:val="Page Numbers (Bottom of Page)"/>
        <w:docPartUnique/>
      </w:docPartObj>
    </w:sdtPr>
    <w:sdtEndPr/>
    <w:sdtContent>
      <w:p w:rsidR="00707FBC" w:rsidRDefault="00707FBC">
        <w:pPr>
          <w:pStyle w:val="a6"/>
          <w:jc w:val="center"/>
        </w:pPr>
        <w:r>
          <w:fldChar w:fldCharType="begin"/>
        </w:r>
        <w:r>
          <w:instrText>PAGE   \* MERGEFORMAT</w:instrText>
        </w:r>
        <w:r>
          <w:fldChar w:fldCharType="separate"/>
        </w:r>
        <w:r w:rsidR="00850E86">
          <w:rPr>
            <w:noProof/>
          </w:rPr>
          <w:t>7</w:t>
        </w:r>
        <w:r>
          <w:fldChar w:fldCharType="end"/>
        </w:r>
      </w:p>
    </w:sdtContent>
  </w:sdt>
  <w:p w:rsidR="00707FBC" w:rsidRPr="00707FBC" w:rsidRDefault="00707FBC" w:rsidP="00707FBC">
    <w:pPr>
      <w:pStyle w:val="a6"/>
      <w:jc w:val="center"/>
      <w:rPr>
        <w:rFonts w:ascii="Times New Roman" w:hAnsi="Times New Roman" w:cs="Times New Roman"/>
        <w:sz w:val="20"/>
        <w:szCs w:val="20"/>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82" w:rsidRDefault="00912482" w:rsidP="00707FBC">
      <w:pPr>
        <w:spacing w:after="0" w:line="240" w:lineRule="auto"/>
      </w:pPr>
      <w:r>
        <w:separator/>
      </w:r>
    </w:p>
  </w:footnote>
  <w:footnote w:type="continuationSeparator" w:id="0">
    <w:p w:rsidR="00912482" w:rsidRDefault="00912482" w:rsidP="00707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23CC"/>
    <w:multiLevelType w:val="hybridMultilevel"/>
    <w:tmpl w:val="DF0ED1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815E57"/>
    <w:multiLevelType w:val="hybridMultilevel"/>
    <w:tmpl w:val="9860122A"/>
    <w:lvl w:ilvl="0" w:tplc="8E6A18C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AE"/>
    <w:rsid w:val="00006800"/>
    <w:rsid w:val="000210DA"/>
    <w:rsid w:val="00022DB7"/>
    <w:rsid w:val="00023373"/>
    <w:rsid w:val="00024200"/>
    <w:rsid w:val="00031AD7"/>
    <w:rsid w:val="00032AE2"/>
    <w:rsid w:val="00037080"/>
    <w:rsid w:val="00051899"/>
    <w:rsid w:val="0005511A"/>
    <w:rsid w:val="00055E6E"/>
    <w:rsid w:val="00060203"/>
    <w:rsid w:val="00064554"/>
    <w:rsid w:val="0008367E"/>
    <w:rsid w:val="000A0FFB"/>
    <w:rsid w:val="000A42CC"/>
    <w:rsid w:val="000A4A72"/>
    <w:rsid w:val="000B79A7"/>
    <w:rsid w:val="000B7A64"/>
    <w:rsid w:val="000B7A7A"/>
    <w:rsid w:val="000C2070"/>
    <w:rsid w:val="000C2578"/>
    <w:rsid w:val="000D073E"/>
    <w:rsid w:val="000D483D"/>
    <w:rsid w:val="000D56A8"/>
    <w:rsid w:val="000E0548"/>
    <w:rsid w:val="000E2B3C"/>
    <w:rsid w:val="000E3B67"/>
    <w:rsid w:val="00116FE4"/>
    <w:rsid w:val="00123147"/>
    <w:rsid w:val="001248FF"/>
    <w:rsid w:val="00125961"/>
    <w:rsid w:val="00131990"/>
    <w:rsid w:val="00136105"/>
    <w:rsid w:val="0014698F"/>
    <w:rsid w:val="00163D9A"/>
    <w:rsid w:val="001654CA"/>
    <w:rsid w:val="00165C9B"/>
    <w:rsid w:val="00166267"/>
    <w:rsid w:val="00170747"/>
    <w:rsid w:val="00172A74"/>
    <w:rsid w:val="00172F47"/>
    <w:rsid w:val="00173FDB"/>
    <w:rsid w:val="0018370A"/>
    <w:rsid w:val="00186604"/>
    <w:rsid w:val="00190CEC"/>
    <w:rsid w:val="001951A6"/>
    <w:rsid w:val="001A121B"/>
    <w:rsid w:val="001A6965"/>
    <w:rsid w:val="001A7342"/>
    <w:rsid w:val="001A73D5"/>
    <w:rsid w:val="001B23FC"/>
    <w:rsid w:val="001B34B2"/>
    <w:rsid w:val="001B606D"/>
    <w:rsid w:val="001C6AB0"/>
    <w:rsid w:val="001D7155"/>
    <w:rsid w:val="001F4CE7"/>
    <w:rsid w:val="0020185F"/>
    <w:rsid w:val="0020387E"/>
    <w:rsid w:val="002149B5"/>
    <w:rsid w:val="002403D5"/>
    <w:rsid w:val="00240C91"/>
    <w:rsid w:val="00274ED6"/>
    <w:rsid w:val="00286646"/>
    <w:rsid w:val="00287A05"/>
    <w:rsid w:val="002A5D6F"/>
    <w:rsid w:val="002B56D3"/>
    <w:rsid w:val="002C297C"/>
    <w:rsid w:val="002C48F9"/>
    <w:rsid w:val="002E1167"/>
    <w:rsid w:val="002E1F54"/>
    <w:rsid w:val="002E2173"/>
    <w:rsid w:val="002F30D2"/>
    <w:rsid w:val="002F7020"/>
    <w:rsid w:val="003051B1"/>
    <w:rsid w:val="0031320D"/>
    <w:rsid w:val="003260DA"/>
    <w:rsid w:val="00334394"/>
    <w:rsid w:val="0034638B"/>
    <w:rsid w:val="00346A10"/>
    <w:rsid w:val="00372E47"/>
    <w:rsid w:val="00374072"/>
    <w:rsid w:val="0038441D"/>
    <w:rsid w:val="00386582"/>
    <w:rsid w:val="00386DC9"/>
    <w:rsid w:val="00387808"/>
    <w:rsid w:val="003A12A5"/>
    <w:rsid w:val="003B03DA"/>
    <w:rsid w:val="003C1702"/>
    <w:rsid w:val="003C18A1"/>
    <w:rsid w:val="003C3525"/>
    <w:rsid w:val="003C5DFD"/>
    <w:rsid w:val="003D6B5F"/>
    <w:rsid w:val="003D7CF8"/>
    <w:rsid w:val="003E20C3"/>
    <w:rsid w:val="003E3B4A"/>
    <w:rsid w:val="003E4057"/>
    <w:rsid w:val="003E6B24"/>
    <w:rsid w:val="003F1E29"/>
    <w:rsid w:val="003F5119"/>
    <w:rsid w:val="00405E00"/>
    <w:rsid w:val="00412993"/>
    <w:rsid w:val="00414CE0"/>
    <w:rsid w:val="0041729D"/>
    <w:rsid w:val="00426E4B"/>
    <w:rsid w:val="00427718"/>
    <w:rsid w:val="004328B6"/>
    <w:rsid w:val="004360F7"/>
    <w:rsid w:val="004479A8"/>
    <w:rsid w:val="00451F64"/>
    <w:rsid w:val="0046011F"/>
    <w:rsid w:val="00462340"/>
    <w:rsid w:val="00463758"/>
    <w:rsid w:val="00470F59"/>
    <w:rsid w:val="00474676"/>
    <w:rsid w:val="00475722"/>
    <w:rsid w:val="00475DAD"/>
    <w:rsid w:val="004765CD"/>
    <w:rsid w:val="004857F7"/>
    <w:rsid w:val="004930C4"/>
    <w:rsid w:val="004945D5"/>
    <w:rsid w:val="004955A6"/>
    <w:rsid w:val="004C1CD6"/>
    <w:rsid w:val="004D02AF"/>
    <w:rsid w:val="004D507C"/>
    <w:rsid w:val="004D50FD"/>
    <w:rsid w:val="004E1A2C"/>
    <w:rsid w:val="004F7E68"/>
    <w:rsid w:val="00505385"/>
    <w:rsid w:val="0051716E"/>
    <w:rsid w:val="00524873"/>
    <w:rsid w:val="00525EA4"/>
    <w:rsid w:val="00531140"/>
    <w:rsid w:val="00535CE7"/>
    <w:rsid w:val="00536F0A"/>
    <w:rsid w:val="005422BB"/>
    <w:rsid w:val="00550E81"/>
    <w:rsid w:val="00556C2C"/>
    <w:rsid w:val="00560C46"/>
    <w:rsid w:val="005733BB"/>
    <w:rsid w:val="0057472A"/>
    <w:rsid w:val="00576DD1"/>
    <w:rsid w:val="0058330A"/>
    <w:rsid w:val="005940E5"/>
    <w:rsid w:val="005A2011"/>
    <w:rsid w:val="005B6CD6"/>
    <w:rsid w:val="005B7F02"/>
    <w:rsid w:val="005C0A8F"/>
    <w:rsid w:val="005C26AB"/>
    <w:rsid w:val="005C60F1"/>
    <w:rsid w:val="005C64D5"/>
    <w:rsid w:val="005D7521"/>
    <w:rsid w:val="005E0F50"/>
    <w:rsid w:val="005E110B"/>
    <w:rsid w:val="005F4241"/>
    <w:rsid w:val="005F5978"/>
    <w:rsid w:val="005F6D51"/>
    <w:rsid w:val="006013BE"/>
    <w:rsid w:val="00603971"/>
    <w:rsid w:val="00603D65"/>
    <w:rsid w:val="00607CF6"/>
    <w:rsid w:val="00611D07"/>
    <w:rsid w:val="0061285F"/>
    <w:rsid w:val="00631D70"/>
    <w:rsid w:val="00635C1B"/>
    <w:rsid w:val="00641FE4"/>
    <w:rsid w:val="00645891"/>
    <w:rsid w:val="00647301"/>
    <w:rsid w:val="00651373"/>
    <w:rsid w:val="00657A85"/>
    <w:rsid w:val="00661125"/>
    <w:rsid w:val="00661D72"/>
    <w:rsid w:val="00671690"/>
    <w:rsid w:val="006743BA"/>
    <w:rsid w:val="00674E61"/>
    <w:rsid w:val="00677C7A"/>
    <w:rsid w:val="00684979"/>
    <w:rsid w:val="00695F7D"/>
    <w:rsid w:val="006C4A7B"/>
    <w:rsid w:val="006C5820"/>
    <w:rsid w:val="006D3F72"/>
    <w:rsid w:val="006E0254"/>
    <w:rsid w:val="006E0C37"/>
    <w:rsid w:val="006F000A"/>
    <w:rsid w:val="006F71BF"/>
    <w:rsid w:val="00705D34"/>
    <w:rsid w:val="00707FBC"/>
    <w:rsid w:val="0071144E"/>
    <w:rsid w:val="007127A5"/>
    <w:rsid w:val="00712CAE"/>
    <w:rsid w:val="00716349"/>
    <w:rsid w:val="00722C5C"/>
    <w:rsid w:val="00723F00"/>
    <w:rsid w:val="007375E0"/>
    <w:rsid w:val="00750889"/>
    <w:rsid w:val="00751C70"/>
    <w:rsid w:val="00752DCE"/>
    <w:rsid w:val="00760DAD"/>
    <w:rsid w:val="00765E81"/>
    <w:rsid w:val="00766784"/>
    <w:rsid w:val="00781588"/>
    <w:rsid w:val="0078387B"/>
    <w:rsid w:val="007963AC"/>
    <w:rsid w:val="007973D4"/>
    <w:rsid w:val="007A4399"/>
    <w:rsid w:val="007A50AF"/>
    <w:rsid w:val="007B155C"/>
    <w:rsid w:val="007C4053"/>
    <w:rsid w:val="007C5BCA"/>
    <w:rsid w:val="007F41CC"/>
    <w:rsid w:val="008023C5"/>
    <w:rsid w:val="00803A57"/>
    <w:rsid w:val="00807170"/>
    <w:rsid w:val="008110B9"/>
    <w:rsid w:val="00812954"/>
    <w:rsid w:val="00812C39"/>
    <w:rsid w:val="00815C6B"/>
    <w:rsid w:val="00826052"/>
    <w:rsid w:val="00840F4A"/>
    <w:rsid w:val="00844613"/>
    <w:rsid w:val="00850E86"/>
    <w:rsid w:val="0085593D"/>
    <w:rsid w:val="00856645"/>
    <w:rsid w:val="00864395"/>
    <w:rsid w:val="00867569"/>
    <w:rsid w:val="0087692E"/>
    <w:rsid w:val="00876D49"/>
    <w:rsid w:val="0089008A"/>
    <w:rsid w:val="0089021E"/>
    <w:rsid w:val="00890322"/>
    <w:rsid w:val="008A10F1"/>
    <w:rsid w:val="008B15A8"/>
    <w:rsid w:val="008B163C"/>
    <w:rsid w:val="008C195B"/>
    <w:rsid w:val="008C3922"/>
    <w:rsid w:val="008F377B"/>
    <w:rsid w:val="0090126F"/>
    <w:rsid w:val="00912482"/>
    <w:rsid w:val="0091452E"/>
    <w:rsid w:val="0093440D"/>
    <w:rsid w:val="0093476B"/>
    <w:rsid w:val="009427AE"/>
    <w:rsid w:val="009457ED"/>
    <w:rsid w:val="009475A5"/>
    <w:rsid w:val="00966822"/>
    <w:rsid w:val="0096694A"/>
    <w:rsid w:val="00967DCF"/>
    <w:rsid w:val="00973AB4"/>
    <w:rsid w:val="0097792E"/>
    <w:rsid w:val="00981563"/>
    <w:rsid w:val="00990523"/>
    <w:rsid w:val="00993D3A"/>
    <w:rsid w:val="00995356"/>
    <w:rsid w:val="00996CA0"/>
    <w:rsid w:val="009A4885"/>
    <w:rsid w:val="009B1F42"/>
    <w:rsid w:val="009B51B1"/>
    <w:rsid w:val="009B5699"/>
    <w:rsid w:val="009D1002"/>
    <w:rsid w:val="009D10B3"/>
    <w:rsid w:val="009D77E5"/>
    <w:rsid w:val="00A0304D"/>
    <w:rsid w:val="00A03DBC"/>
    <w:rsid w:val="00A070AB"/>
    <w:rsid w:val="00A106AF"/>
    <w:rsid w:val="00A14887"/>
    <w:rsid w:val="00A15532"/>
    <w:rsid w:val="00A322AB"/>
    <w:rsid w:val="00A3385E"/>
    <w:rsid w:val="00A33AA2"/>
    <w:rsid w:val="00A44795"/>
    <w:rsid w:val="00A63EF8"/>
    <w:rsid w:val="00A644C6"/>
    <w:rsid w:val="00A75719"/>
    <w:rsid w:val="00A861F2"/>
    <w:rsid w:val="00AA33AE"/>
    <w:rsid w:val="00AB7A72"/>
    <w:rsid w:val="00AC4257"/>
    <w:rsid w:val="00AC5BCB"/>
    <w:rsid w:val="00AC5E5E"/>
    <w:rsid w:val="00AD75EB"/>
    <w:rsid w:val="00AD7F4E"/>
    <w:rsid w:val="00AE1F55"/>
    <w:rsid w:val="00AE1F5D"/>
    <w:rsid w:val="00AE2202"/>
    <w:rsid w:val="00AE6CD8"/>
    <w:rsid w:val="00B13EF7"/>
    <w:rsid w:val="00B17942"/>
    <w:rsid w:val="00B44049"/>
    <w:rsid w:val="00B4690D"/>
    <w:rsid w:val="00B505D2"/>
    <w:rsid w:val="00B51F59"/>
    <w:rsid w:val="00B52962"/>
    <w:rsid w:val="00B539E0"/>
    <w:rsid w:val="00B557A3"/>
    <w:rsid w:val="00B57EE6"/>
    <w:rsid w:val="00B615C0"/>
    <w:rsid w:val="00B61E24"/>
    <w:rsid w:val="00B75D68"/>
    <w:rsid w:val="00B8002B"/>
    <w:rsid w:val="00B86975"/>
    <w:rsid w:val="00B904E6"/>
    <w:rsid w:val="00B91250"/>
    <w:rsid w:val="00BA18BA"/>
    <w:rsid w:val="00BB210E"/>
    <w:rsid w:val="00BB419A"/>
    <w:rsid w:val="00BB7005"/>
    <w:rsid w:val="00BC03C0"/>
    <w:rsid w:val="00BD1231"/>
    <w:rsid w:val="00BD2A78"/>
    <w:rsid w:val="00BF495D"/>
    <w:rsid w:val="00BF5744"/>
    <w:rsid w:val="00C03041"/>
    <w:rsid w:val="00C07449"/>
    <w:rsid w:val="00C2024D"/>
    <w:rsid w:val="00C21E6E"/>
    <w:rsid w:val="00C32675"/>
    <w:rsid w:val="00C32AC1"/>
    <w:rsid w:val="00C3355A"/>
    <w:rsid w:val="00C35600"/>
    <w:rsid w:val="00C41C3E"/>
    <w:rsid w:val="00C43F49"/>
    <w:rsid w:val="00C44FC8"/>
    <w:rsid w:val="00C50907"/>
    <w:rsid w:val="00C51177"/>
    <w:rsid w:val="00C6788E"/>
    <w:rsid w:val="00C67D00"/>
    <w:rsid w:val="00C72B9B"/>
    <w:rsid w:val="00C77F4B"/>
    <w:rsid w:val="00C874DE"/>
    <w:rsid w:val="00C926B4"/>
    <w:rsid w:val="00C949D4"/>
    <w:rsid w:val="00C94E9E"/>
    <w:rsid w:val="00CA1D27"/>
    <w:rsid w:val="00CA7F23"/>
    <w:rsid w:val="00CB06A7"/>
    <w:rsid w:val="00CD756A"/>
    <w:rsid w:val="00CF6C5D"/>
    <w:rsid w:val="00D00352"/>
    <w:rsid w:val="00D0101F"/>
    <w:rsid w:val="00D033E8"/>
    <w:rsid w:val="00D06020"/>
    <w:rsid w:val="00D1213D"/>
    <w:rsid w:val="00D2122B"/>
    <w:rsid w:val="00D22B8D"/>
    <w:rsid w:val="00D31082"/>
    <w:rsid w:val="00D33E55"/>
    <w:rsid w:val="00D5322B"/>
    <w:rsid w:val="00D5411D"/>
    <w:rsid w:val="00D65D87"/>
    <w:rsid w:val="00D768F5"/>
    <w:rsid w:val="00D76F3C"/>
    <w:rsid w:val="00D87E73"/>
    <w:rsid w:val="00D923E4"/>
    <w:rsid w:val="00DA36D1"/>
    <w:rsid w:val="00DA5785"/>
    <w:rsid w:val="00DA58CF"/>
    <w:rsid w:val="00DA789F"/>
    <w:rsid w:val="00DB42E5"/>
    <w:rsid w:val="00DB72D6"/>
    <w:rsid w:val="00DB767B"/>
    <w:rsid w:val="00DC091D"/>
    <w:rsid w:val="00DC12FB"/>
    <w:rsid w:val="00DC3107"/>
    <w:rsid w:val="00DE43D2"/>
    <w:rsid w:val="00DF2375"/>
    <w:rsid w:val="00E021E5"/>
    <w:rsid w:val="00E031ED"/>
    <w:rsid w:val="00E07B70"/>
    <w:rsid w:val="00E15C08"/>
    <w:rsid w:val="00E26F45"/>
    <w:rsid w:val="00E27819"/>
    <w:rsid w:val="00E31565"/>
    <w:rsid w:val="00E41983"/>
    <w:rsid w:val="00E42C2A"/>
    <w:rsid w:val="00E50838"/>
    <w:rsid w:val="00E511CF"/>
    <w:rsid w:val="00E60B3A"/>
    <w:rsid w:val="00E60CA4"/>
    <w:rsid w:val="00E7369D"/>
    <w:rsid w:val="00E80647"/>
    <w:rsid w:val="00E82122"/>
    <w:rsid w:val="00E83B9C"/>
    <w:rsid w:val="00E8579A"/>
    <w:rsid w:val="00E87DB2"/>
    <w:rsid w:val="00E91E03"/>
    <w:rsid w:val="00EA0A2A"/>
    <w:rsid w:val="00EA2B50"/>
    <w:rsid w:val="00EA5D7E"/>
    <w:rsid w:val="00EC0B23"/>
    <w:rsid w:val="00EC4A02"/>
    <w:rsid w:val="00EC7D0A"/>
    <w:rsid w:val="00ED4654"/>
    <w:rsid w:val="00EE0DB6"/>
    <w:rsid w:val="00EE483E"/>
    <w:rsid w:val="00EE540A"/>
    <w:rsid w:val="00EE68E6"/>
    <w:rsid w:val="00EF0F30"/>
    <w:rsid w:val="00EF248E"/>
    <w:rsid w:val="00F062EB"/>
    <w:rsid w:val="00F063E6"/>
    <w:rsid w:val="00F4268C"/>
    <w:rsid w:val="00F56E8D"/>
    <w:rsid w:val="00F572E9"/>
    <w:rsid w:val="00F70FC3"/>
    <w:rsid w:val="00F761FA"/>
    <w:rsid w:val="00F76BE4"/>
    <w:rsid w:val="00F84FC3"/>
    <w:rsid w:val="00F865BD"/>
    <w:rsid w:val="00F872D6"/>
    <w:rsid w:val="00F95783"/>
    <w:rsid w:val="00F959F6"/>
    <w:rsid w:val="00F9700D"/>
    <w:rsid w:val="00FA0F01"/>
    <w:rsid w:val="00FB1486"/>
    <w:rsid w:val="00FC011F"/>
    <w:rsid w:val="00FC66DC"/>
    <w:rsid w:val="00FC7E2F"/>
    <w:rsid w:val="00FD1A0D"/>
    <w:rsid w:val="00FE0944"/>
    <w:rsid w:val="00FE18E8"/>
    <w:rsid w:val="00FE4C2B"/>
    <w:rsid w:val="00FE5506"/>
    <w:rsid w:val="00FE5F53"/>
    <w:rsid w:val="00FF18DB"/>
    <w:rsid w:val="00FF21AB"/>
    <w:rsid w:val="00FF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42CC"/>
    <w:rPr>
      <w:color w:val="333399"/>
      <w:u w:val="single"/>
    </w:rPr>
  </w:style>
  <w:style w:type="character" w:customStyle="1" w:styleId="s0">
    <w:name w:val="s0"/>
    <w:rsid w:val="000A42CC"/>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707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FBC"/>
  </w:style>
  <w:style w:type="paragraph" w:styleId="a6">
    <w:name w:val="footer"/>
    <w:basedOn w:val="a"/>
    <w:link w:val="a7"/>
    <w:uiPriority w:val="99"/>
    <w:unhideWhenUsed/>
    <w:rsid w:val="00707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42CC"/>
    <w:rPr>
      <w:color w:val="333399"/>
      <w:u w:val="single"/>
    </w:rPr>
  </w:style>
  <w:style w:type="character" w:customStyle="1" w:styleId="s0">
    <w:name w:val="s0"/>
    <w:rsid w:val="000A42CC"/>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707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FBC"/>
  </w:style>
  <w:style w:type="paragraph" w:styleId="a6">
    <w:name w:val="footer"/>
    <w:basedOn w:val="a"/>
    <w:link w:val="a7"/>
    <w:uiPriority w:val="99"/>
    <w:unhideWhenUsed/>
    <w:rsid w:val="00707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993">
      <w:bodyDiv w:val="1"/>
      <w:marLeft w:val="0"/>
      <w:marRight w:val="0"/>
      <w:marTop w:val="0"/>
      <w:marBottom w:val="0"/>
      <w:divBdr>
        <w:top w:val="none" w:sz="0" w:space="0" w:color="auto"/>
        <w:left w:val="none" w:sz="0" w:space="0" w:color="auto"/>
        <w:bottom w:val="none" w:sz="0" w:space="0" w:color="auto"/>
        <w:right w:val="none" w:sz="0" w:space="0" w:color="auto"/>
      </w:divBdr>
    </w:div>
    <w:div w:id="175195806">
      <w:bodyDiv w:val="1"/>
      <w:marLeft w:val="0"/>
      <w:marRight w:val="0"/>
      <w:marTop w:val="0"/>
      <w:marBottom w:val="0"/>
      <w:divBdr>
        <w:top w:val="none" w:sz="0" w:space="0" w:color="auto"/>
        <w:left w:val="none" w:sz="0" w:space="0" w:color="auto"/>
        <w:bottom w:val="none" w:sz="0" w:space="0" w:color="auto"/>
        <w:right w:val="none" w:sz="0" w:space="0" w:color="auto"/>
      </w:divBdr>
    </w:div>
    <w:div w:id="279144509">
      <w:bodyDiv w:val="1"/>
      <w:marLeft w:val="0"/>
      <w:marRight w:val="0"/>
      <w:marTop w:val="0"/>
      <w:marBottom w:val="0"/>
      <w:divBdr>
        <w:top w:val="none" w:sz="0" w:space="0" w:color="auto"/>
        <w:left w:val="none" w:sz="0" w:space="0" w:color="auto"/>
        <w:bottom w:val="none" w:sz="0" w:space="0" w:color="auto"/>
        <w:right w:val="none" w:sz="0" w:space="0" w:color="auto"/>
      </w:divBdr>
    </w:div>
    <w:div w:id="288245367">
      <w:bodyDiv w:val="1"/>
      <w:marLeft w:val="0"/>
      <w:marRight w:val="0"/>
      <w:marTop w:val="0"/>
      <w:marBottom w:val="0"/>
      <w:divBdr>
        <w:top w:val="none" w:sz="0" w:space="0" w:color="auto"/>
        <w:left w:val="none" w:sz="0" w:space="0" w:color="auto"/>
        <w:bottom w:val="none" w:sz="0" w:space="0" w:color="auto"/>
        <w:right w:val="none" w:sz="0" w:space="0" w:color="auto"/>
      </w:divBdr>
    </w:div>
    <w:div w:id="337119853">
      <w:bodyDiv w:val="1"/>
      <w:marLeft w:val="0"/>
      <w:marRight w:val="0"/>
      <w:marTop w:val="0"/>
      <w:marBottom w:val="0"/>
      <w:divBdr>
        <w:top w:val="none" w:sz="0" w:space="0" w:color="auto"/>
        <w:left w:val="none" w:sz="0" w:space="0" w:color="auto"/>
        <w:bottom w:val="none" w:sz="0" w:space="0" w:color="auto"/>
        <w:right w:val="none" w:sz="0" w:space="0" w:color="auto"/>
      </w:divBdr>
    </w:div>
    <w:div w:id="348415079">
      <w:bodyDiv w:val="1"/>
      <w:marLeft w:val="0"/>
      <w:marRight w:val="0"/>
      <w:marTop w:val="0"/>
      <w:marBottom w:val="0"/>
      <w:divBdr>
        <w:top w:val="none" w:sz="0" w:space="0" w:color="auto"/>
        <w:left w:val="none" w:sz="0" w:space="0" w:color="auto"/>
        <w:bottom w:val="none" w:sz="0" w:space="0" w:color="auto"/>
        <w:right w:val="none" w:sz="0" w:space="0" w:color="auto"/>
      </w:divBdr>
    </w:div>
    <w:div w:id="352414775">
      <w:bodyDiv w:val="1"/>
      <w:marLeft w:val="0"/>
      <w:marRight w:val="0"/>
      <w:marTop w:val="0"/>
      <w:marBottom w:val="0"/>
      <w:divBdr>
        <w:top w:val="none" w:sz="0" w:space="0" w:color="auto"/>
        <w:left w:val="none" w:sz="0" w:space="0" w:color="auto"/>
        <w:bottom w:val="none" w:sz="0" w:space="0" w:color="auto"/>
        <w:right w:val="none" w:sz="0" w:space="0" w:color="auto"/>
      </w:divBdr>
    </w:div>
    <w:div w:id="380448469">
      <w:bodyDiv w:val="1"/>
      <w:marLeft w:val="0"/>
      <w:marRight w:val="0"/>
      <w:marTop w:val="0"/>
      <w:marBottom w:val="0"/>
      <w:divBdr>
        <w:top w:val="none" w:sz="0" w:space="0" w:color="auto"/>
        <w:left w:val="none" w:sz="0" w:space="0" w:color="auto"/>
        <w:bottom w:val="none" w:sz="0" w:space="0" w:color="auto"/>
        <w:right w:val="none" w:sz="0" w:space="0" w:color="auto"/>
      </w:divBdr>
    </w:div>
    <w:div w:id="384985717">
      <w:bodyDiv w:val="1"/>
      <w:marLeft w:val="0"/>
      <w:marRight w:val="0"/>
      <w:marTop w:val="0"/>
      <w:marBottom w:val="0"/>
      <w:divBdr>
        <w:top w:val="none" w:sz="0" w:space="0" w:color="auto"/>
        <w:left w:val="none" w:sz="0" w:space="0" w:color="auto"/>
        <w:bottom w:val="none" w:sz="0" w:space="0" w:color="auto"/>
        <w:right w:val="none" w:sz="0" w:space="0" w:color="auto"/>
      </w:divBdr>
    </w:div>
    <w:div w:id="409620929">
      <w:bodyDiv w:val="1"/>
      <w:marLeft w:val="0"/>
      <w:marRight w:val="0"/>
      <w:marTop w:val="0"/>
      <w:marBottom w:val="0"/>
      <w:divBdr>
        <w:top w:val="none" w:sz="0" w:space="0" w:color="auto"/>
        <w:left w:val="none" w:sz="0" w:space="0" w:color="auto"/>
        <w:bottom w:val="none" w:sz="0" w:space="0" w:color="auto"/>
        <w:right w:val="none" w:sz="0" w:space="0" w:color="auto"/>
      </w:divBdr>
    </w:div>
    <w:div w:id="643047984">
      <w:bodyDiv w:val="1"/>
      <w:marLeft w:val="0"/>
      <w:marRight w:val="0"/>
      <w:marTop w:val="0"/>
      <w:marBottom w:val="0"/>
      <w:divBdr>
        <w:top w:val="none" w:sz="0" w:space="0" w:color="auto"/>
        <w:left w:val="none" w:sz="0" w:space="0" w:color="auto"/>
        <w:bottom w:val="none" w:sz="0" w:space="0" w:color="auto"/>
        <w:right w:val="none" w:sz="0" w:space="0" w:color="auto"/>
      </w:divBdr>
    </w:div>
    <w:div w:id="663899425">
      <w:bodyDiv w:val="1"/>
      <w:marLeft w:val="0"/>
      <w:marRight w:val="0"/>
      <w:marTop w:val="0"/>
      <w:marBottom w:val="0"/>
      <w:divBdr>
        <w:top w:val="none" w:sz="0" w:space="0" w:color="auto"/>
        <w:left w:val="none" w:sz="0" w:space="0" w:color="auto"/>
        <w:bottom w:val="none" w:sz="0" w:space="0" w:color="auto"/>
        <w:right w:val="none" w:sz="0" w:space="0" w:color="auto"/>
      </w:divBdr>
    </w:div>
    <w:div w:id="688683310">
      <w:bodyDiv w:val="1"/>
      <w:marLeft w:val="0"/>
      <w:marRight w:val="0"/>
      <w:marTop w:val="0"/>
      <w:marBottom w:val="0"/>
      <w:divBdr>
        <w:top w:val="none" w:sz="0" w:space="0" w:color="auto"/>
        <w:left w:val="none" w:sz="0" w:space="0" w:color="auto"/>
        <w:bottom w:val="none" w:sz="0" w:space="0" w:color="auto"/>
        <w:right w:val="none" w:sz="0" w:space="0" w:color="auto"/>
      </w:divBdr>
    </w:div>
    <w:div w:id="756941047">
      <w:bodyDiv w:val="1"/>
      <w:marLeft w:val="0"/>
      <w:marRight w:val="0"/>
      <w:marTop w:val="0"/>
      <w:marBottom w:val="0"/>
      <w:divBdr>
        <w:top w:val="none" w:sz="0" w:space="0" w:color="auto"/>
        <w:left w:val="none" w:sz="0" w:space="0" w:color="auto"/>
        <w:bottom w:val="none" w:sz="0" w:space="0" w:color="auto"/>
        <w:right w:val="none" w:sz="0" w:space="0" w:color="auto"/>
      </w:divBdr>
    </w:div>
    <w:div w:id="790319106">
      <w:bodyDiv w:val="1"/>
      <w:marLeft w:val="0"/>
      <w:marRight w:val="0"/>
      <w:marTop w:val="0"/>
      <w:marBottom w:val="0"/>
      <w:divBdr>
        <w:top w:val="none" w:sz="0" w:space="0" w:color="auto"/>
        <w:left w:val="none" w:sz="0" w:space="0" w:color="auto"/>
        <w:bottom w:val="none" w:sz="0" w:space="0" w:color="auto"/>
        <w:right w:val="none" w:sz="0" w:space="0" w:color="auto"/>
      </w:divBdr>
    </w:div>
    <w:div w:id="858010910">
      <w:bodyDiv w:val="1"/>
      <w:marLeft w:val="0"/>
      <w:marRight w:val="0"/>
      <w:marTop w:val="0"/>
      <w:marBottom w:val="0"/>
      <w:divBdr>
        <w:top w:val="none" w:sz="0" w:space="0" w:color="auto"/>
        <w:left w:val="none" w:sz="0" w:space="0" w:color="auto"/>
        <w:bottom w:val="none" w:sz="0" w:space="0" w:color="auto"/>
        <w:right w:val="none" w:sz="0" w:space="0" w:color="auto"/>
      </w:divBdr>
    </w:div>
    <w:div w:id="860434056">
      <w:bodyDiv w:val="1"/>
      <w:marLeft w:val="0"/>
      <w:marRight w:val="0"/>
      <w:marTop w:val="0"/>
      <w:marBottom w:val="0"/>
      <w:divBdr>
        <w:top w:val="none" w:sz="0" w:space="0" w:color="auto"/>
        <w:left w:val="none" w:sz="0" w:space="0" w:color="auto"/>
        <w:bottom w:val="none" w:sz="0" w:space="0" w:color="auto"/>
        <w:right w:val="none" w:sz="0" w:space="0" w:color="auto"/>
      </w:divBdr>
    </w:div>
    <w:div w:id="1026979895">
      <w:bodyDiv w:val="1"/>
      <w:marLeft w:val="0"/>
      <w:marRight w:val="0"/>
      <w:marTop w:val="0"/>
      <w:marBottom w:val="0"/>
      <w:divBdr>
        <w:top w:val="none" w:sz="0" w:space="0" w:color="auto"/>
        <w:left w:val="none" w:sz="0" w:space="0" w:color="auto"/>
        <w:bottom w:val="none" w:sz="0" w:space="0" w:color="auto"/>
        <w:right w:val="none" w:sz="0" w:space="0" w:color="auto"/>
      </w:divBdr>
    </w:div>
    <w:div w:id="1099376001">
      <w:bodyDiv w:val="1"/>
      <w:marLeft w:val="0"/>
      <w:marRight w:val="0"/>
      <w:marTop w:val="0"/>
      <w:marBottom w:val="0"/>
      <w:divBdr>
        <w:top w:val="none" w:sz="0" w:space="0" w:color="auto"/>
        <w:left w:val="none" w:sz="0" w:space="0" w:color="auto"/>
        <w:bottom w:val="none" w:sz="0" w:space="0" w:color="auto"/>
        <w:right w:val="none" w:sz="0" w:space="0" w:color="auto"/>
      </w:divBdr>
    </w:div>
    <w:div w:id="1151172289">
      <w:bodyDiv w:val="1"/>
      <w:marLeft w:val="0"/>
      <w:marRight w:val="0"/>
      <w:marTop w:val="0"/>
      <w:marBottom w:val="0"/>
      <w:divBdr>
        <w:top w:val="none" w:sz="0" w:space="0" w:color="auto"/>
        <w:left w:val="none" w:sz="0" w:space="0" w:color="auto"/>
        <w:bottom w:val="none" w:sz="0" w:space="0" w:color="auto"/>
        <w:right w:val="none" w:sz="0" w:space="0" w:color="auto"/>
      </w:divBdr>
    </w:div>
    <w:div w:id="1198392301">
      <w:bodyDiv w:val="1"/>
      <w:marLeft w:val="0"/>
      <w:marRight w:val="0"/>
      <w:marTop w:val="0"/>
      <w:marBottom w:val="0"/>
      <w:divBdr>
        <w:top w:val="none" w:sz="0" w:space="0" w:color="auto"/>
        <w:left w:val="none" w:sz="0" w:space="0" w:color="auto"/>
        <w:bottom w:val="none" w:sz="0" w:space="0" w:color="auto"/>
        <w:right w:val="none" w:sz="0" w:space="0" w:color="auto"/>
      </w:divBdr>
    </w:div>
    <w:div w:id="1216159637">
      <w:bodyDiv w:val="1"/>
      <w:marLeft w:val="0"/>
      <w:marRight w:val="0"/>
      <w:marTop w:val="0"/>
      <w:marBottom w:val="0"/>
      <w:divBdr>
        <w:top w:val="none" w:sz="0" w:space="0" w:color="auto"/>
        <w:left w:val="none" w:sz="0" w:space="0" w:color="auto"/>
        <w:bottom w:val="none" w:sz="0" w:space="0" w:color="auto"/>
        <w:right w:val="none" w:sz="0" w:space="0" w:color="auto"/>
      </w:divBdr>
    </w:div>
    <w:div w:id="1268807796">
      <w:bodyDiv w:val="1"/>
      <w:marLeft w:val="0"/>
      <w:marRight w:val="0"/>
      <w:marTop w:val="0"/>
      <w:marBottom w:val="0"/>
      <w:divBdr>
        <w:top w:val="none" w:sz="0" w:space="0" w:color="auto"/>
        <w:left w:val="none" w:sz="0" w:space="0" w:color="auto"/>
        <w:bottom w:val="none" w:sz="0" w:space="0" w:color="auto"/>
        <w:right w:val="none" w:sz="0" w:space="0" w:color="auto"/>
      </w:divBdr>
    </w:div>
    <w:div w:id="1292132453">
      <w:bodyDiv w:val="1"/>
      <w:marLeft w:val="0"/>
      <w:marRight w:val="0"/>
      <w:marTop w:val="0"/>
      <w:marBottom w:val="0"/>
      <w:divBdr>
        <w:top w:val="none" w:sz="0" w:space="0" w:color="auto"/>
        <w:left w:val="none" w:sz="0" w:space="0" w:color="auto"/>
        <w:bottom w:val="none" w:sz="0" w:space="0" w:color="auto"/>
        <w:right w:val="none" w:sz="0" w:space="0" w:color="auto"/>
      </w:divBdr>
    </w:div>
    <w:div w:id="1346663810">
      <w:bodyDiv w:val="1"/>
      <w:marLeft w:val="0"/>
      <w:marRight w:val="0"/>
      <w:marTop w:val="0"/>
      <w:marBottom w:val="0"/>
      <w:divBdr>
        <w:top w:val="none" w:sz="0" w:space="0" w:color="auto"/>
        <w:left w:val="none" w:sz="0" w:space="0" w:color="auto"/>
        <w:bottom w:val="none" w:sz="0" w:space="0" w:color="auto"/>
        <w:right w:val="none" w:sz="0" w:space="0" w:color="auto"/>
      </w:divBdr>
    </w:div>
    <w:div w:id="1390377964">
      <w:bodyDiv w:val="1"/>
      <w:marLeft w:val="0"/>
      <w:marRight w:val="0"/>
      <w:marTop w:val="0"/>
      <w:marBottom w:val="0"/>
      <w:divBdr>
        <w:top w:val="none" w:sz="0" w:space="0" w:color="auto"/>
        <w:left w:val="none" w:sz="0" w:space="0" w:color="auto"/>
        <w:bottom w:val="none" w:sz="0" w:space="0" w:color="auto"/>
        <w:right w:val="none" w:sz="0" w:space="0" w:color="auto"/>
      </w:divBdr>
    </w:div>
    <w:div w:id="1468157584">
      <w:bodyDiv w:val="1"/>
      <w:marLeft w:val="0"/>
      <w:marRight w:val="0"/>
      <w:marTop w:val="0"/>
      <w:marBottom w:val="0"/>
      <w:divBdr>
        <w:top w:val="none" w:sz="0" w:space="0" w:color="auto"/>
        <w:left w:val="none" w:sz="0" w:space="0" w:color="auto"/>
        <w:bottom w:val="none" w:sz="0" w:space="0" w:color="auto"/>
        <w:right w:val="none" w:sz="0" w:space="0" w:color="auto"/>
      </w:divBdr>
    </w:div>
    <w:div w:id="1472404955">
      <w:bodyDiv w:val="1"/>
      <w:marLeft w:val="0"/>
      <w:marRight w:val="0"/>
      <w:marTop w:val="0"/>
      <w:marBottom w:val="0"/>
      <w:divBdr>
        <w:top w:val="none" w:sz="0" w:space="0" w:color="auto"/>
        <w:left w:val="none" w:sz="0" w:space="0" w:color="auto"/>
        <w:bottom w:val="none" w:sz="0" w:space="0" w:color="auto"/>
        <w:right w:val="none" w:sz="0" w:space="0" w:color="auto"/>
      </w:divBdr>
    </w:div>
    <w:div w:id="1625698548">
      <w:bodyDiv w:val="1"/>
      <w:marLeft w:val="0"/>
      <w:marRight w:val="0"/>
      <w:marTop w:val="0"/>
      <w:marBottom w:val="0"/>
      <w:divBdr>
        <w:top w:val="none" w:sz="0" w:space="0" w:color="auto"/>
        <w:left w:val="none" w:sz="0" w:space="0" w:color="auto"/>
        <w:bottom w:val="none" w:sz="0" w:space="0" w:color="auto"/>
        <w:right w:val="none" w:sz="0" w:space="0" w:color="auto"/>
      </w:divBdr>
    </w:div>
    <w:div w:id="1677616101">
      <w:bodyDiv w:val="1"/>
      <w:marLeft w:val="0"/>
      <w:marRight w:val="0"/>
      <w:marTop w:val="0"/>
      <w:marBottom w:val="0"/>
      <w:divBdr>
        <w:top w:val="none" w:sz="0" w:space="0" w:color="auto"/>
        <w:left w:val="none" w:sz="0" w:space="0" w:color="auto"/>
        <w:bottom w:val="none" w:sz="0" w:space="0" w:color="auto"/>
        <w:right w:val="none" w:sz="0" w:space="0" w:color="auto"/>
      </w:divBdr>
    </w:div>
    <w:div w:id="1697651739">
      <w:bodyDiv w:val="1"/>
      <w:marLeft w:val="0"/>
      <w:marRight w:val="0"/>
      <w:marTop w:val="0"/>
      <w:marBottom w:val="0"/>
      <w:divBdr>
        <w:top w:val="none" w:sz="0" w:space="0" w:color="auto"/>
        <w:left w:val="none" w:sz="0" w:space="0" w:color="auto"/>
        <w:bottom w:val="none" w:sz="0" w:space="0" w:color="auto"/>
        <w:right w:val="none" w:sz="0" w:space="0" w:color="auto"/>
      </w:divBdr>
    </w:div>
    <w:div w:id="1736858011">
      <w:bodyDiv w:val="1"/>
      <w:marLeft w:val="0"/>
      <w:marRight w:val="0"/>
      <w:marTop w:val="0"/>
      <w:marBottom w:val="0"/>
      <w:divBdr>
        <w:top w:val="none" w:sz="0" w:space="0" w:color="auto"/>
        <w:left w:val="none" w:sz="0" w:space="0" w:color="auto"/>
        <w:bottom w:val="none" w:sz="0" w:space="0" w:color="auto"/>
        <w:right w:val="none" w:sz="0" w:space="0" w:color="auto"/>
      </w:divBdr>
    </w:div>
    <w:div w:id="1737630993">
      <w:bodyDiv w:val="1"/>
      <w:marLeft w:val="0"/>
      <w:marRight w:val="0"/>
      <w:marTop w:val="0"/>
      <w:marBottom w:val="0"/>
      <w:divBdr>
        <w:top w:val="none" w:sz="0" w:space="0" w:color="auto"/>
        <w:left w:val="none" w:sz="0" w:space="0" w:color="auto"/>
        <w:bottom w:val="none" w:sz="0" w:space="0" w:color="auto"/>
        <w:right w:val="none" w:sz="0" w:space="0" w:color="auto"/>
      </w:divBdr>
    </w:div>
    <w:div w:id="1748764481">
      <w:bodyDiv w:val="1"/>
      <w:marLeft w:val="0"/>
      <w:marRight w:val="0"/>
      <w:marTop w:val="0"/>
      <w:marBottom w:val="0"/>
      <w:divBdr>
        <w:top w:val="none" w:sz="0" w:space="0" w:color="auto"/>
        <w:left w:val="none" w:sz="0" w:space="0" w:color="auto"/>
        <w:bottom w:val="none" w:sz="0" w:space="0" w:color="auto"/>
        <w:right w:val="none" w:sz="0" w:space="0" w:color="auto"/>
      </w:divBdr>
    </w:div>
    <w:div w:id="1796294563">
      <w:bodyDiv w:val="1"/>
      <w:marLeft w:val="0"/>
      <w:marRight w:val="0"/>
      <w:marTop w:val="0"/>
      <w:marBottom w:val="0"/>
      <w:divBdr>
        <w:top w:val="none" w:sz="0" w:space="0" w:color="auto"/>
        <w:left w:val="none" w:sz="0" w:space="0" w:color="auto"/>
        <w:bottom w:val="none" w:sz="0" w:space="0" w:color="auto"/>
        <w:right w:val="none" w:sz="0" w:space="0" w:color="auto"/>
      </w:divBdr>
    </w:div>
    <w:div w:id="1844203730">
      <w:bodyDiv w:val="1"/>
      <w:marLeft w:val="0"/>
      <w:marRight w:val="0"/>
      <w:marTop w:val="0"/>
      <w:marBottom w:val="0"/>
      <w:divBdr>
        <w:top w:val="none" w:sz="0" w:space="0" w:color="auto"/>
        <w:left w:val="none" w:sz="0" w:space="0" w:color="auto"/>
        <w:bottom w:val="none" w:sz="0" w:space="0" w:color="auto"/>
        <w:right w:val="none" w:sz="0" w:space="0" w:color="auto"/>
      </w:divBdr>
    </w:div>
    <w:div w:id="1858690749">
      <w:bodyDiv w:val="1"/>
      <w:marLeft w:val="0"/>
      <w:marRight w:val="0"/>
      <w:marTop w:val="0"/>
      <w:marBottom w:val="0"/>
      <w:divBdr>
        <w:top w:val="none" w:sz="0" w:space="0" w:color="auto"/>
        <w:left w:val="none" w:sz="0" w:space="0" w:color="auto"/>
        <w:bottom w:val="none" w:sz="0" w:space="0" w:color="auto"/>
        <w:right w:val="none" w:sz="0" w:space="0" w:color="auto"/>
      </w:divBdr>
    </w:div>
    <w:div w:id="1871869000">
      <w:bodyDiv w:val="1"/>
      <w:marLeft w:val="0"/>
      <w:marRight w:val="0"/>
      <w:marTop w:val="0"/>
      <w:marBottom w:val="0"/>
      <w:divBdr>
        <w:top w:val="none" w:sz="0" w:space="0" w:color="auto"/>
        <w:left w:val="none" w:sz="0" w:space="0" w:color="auto"/>
        <w:bottom w:val="none" w:sz="0" w:space="0" w:color="auto"/>
        <w:right w:val="none" w:sz="0" w:space="0" w:color="auto"/>
      </w:divBdr>
    </w:div>
    <w:div w:id="2031760933">
      <w:bodyDiv w:val="1"/>
      <w:marLeft w:val="0"/>
      <w:marRight w:val="0"/>
      <w:marTop w:val="0"/>
      <w:marBottom w:val="0"/>
      <w:divBdr>
        <w:top w:val="none" w:sz="0" w:space="0" w:color="auto"/>
        <w:left w:val="none" w:sz="0" w:space="0" w:color="auto"/>
        <w:bottom w:val="none" w:sz="0" w:space="0" w:color="auto"/>
        <w:right w:val="none" w:sz="0" w:space="0" w:color="auto"/>
      </w:divBdr>
    </w:div>
    <w:div w:id="2114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09803.0%20" TargetMode="External"/><Relationship Id="rId18" Type="http://schemas.openxmlformats.org/officeDocument/2006/relationships/hyperlink" Target="jl:51009803.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51009803.0%20" TargetMode="External"/><Relationship Id="rId17" Type="http://schemas.openxmlformats.org/officeDocument/2006/relationships/hyperlink" Target="jl:51006061.0%20" TargetMode="External"/><Relationship Id="rId2" Type="http://schemas.openxmlformats.org/officeDocument/2006/relationships/numbering" Target="numbering.xml"/><Relationship Id="rId16" Type="http://schemas.openxmlformats.org/officeDocument/2006/relationships/hyperlink" Target="jl:51009803.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kazenergo.kz" TargetMode="External"/><Relationship Id="rId5" Type="http://schemas.openxmlformats.org/officeDocument/2006/relationships/settings" Target="settings.xml"/><Relationship Id="rId15" Type="http://schemas.openxmlformats.org/officeDocument/2006/relationships/hyperlink" Target="jl:51006061.0%20" TargetMode="External"/><Relationship Id="rId10" Type="http://schemas.openxmlformats.org/officeDocument/2006/relationships/hyperlink" Target="http://www.sevkazenergo.k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l:51009803.0%20" TargetMode="External"/><Relationship Id="rId14" Type="http://schemas.openxmlformats.org/officeDocument/2006/relationships/hyperlink" Target="jl:51006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A3C9-E675-4636-9391-5BBA690C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7243</Words>
  <Characters>41289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Мухамеджанова Айжан Канатовна</dc:creator>
  <cp:lastModifiedBy>Мухамеджанова Айжан Канатовна</cp:lastModifiedBy>
  <cp:revision>65</cp:revision>
  <dcterms:created xsi:type="dcterms:W3CDTF">2016-01-30T08:07:00Z</dcterms:created>
  <dcterms:modified xsi:type="dcterms:W3CDTF">2016-02-03T10:52:00Z</dcterms:modified>
</cp:coreProperties>
</file>