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605E8" w:rsidRPr="00E345CE" w14:paraId="117C3C66" w14:textId="77777777" w:rsidTr="00F17F01">
        <w:tc>
          <w:tcPr>
            <w:tcW w:w="9345" w:type="dxa"/>
          </w:tcPr>
          <w:p w14:paraId="262FCC72" w14:textId="141761DC" w:rsidR="00C57E9F" w:rsidRPr="00EE640F" w:rsidRDefault="00C57E9F" w:rsidP="00C57E9F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6D7A32">
              <w:rPr>
                <w:rFonts w:ascii="FreeSetC" w:hAnsi="FreeSetC"/>
                <w:b/>
                <w:bCs/>
                <w:lang w:val="kk-KZ"/>
              </w:rPr>
              <w:t xml:space="preserve">Information about the external auditor of </w:t>
            </w:r>
            <w:r w:rsidRPr="00C57E9F">
              <w:rPr>
                <w:rFonts w:ascii="FreeSetC" w:hAnsi="FreeSetC"/>
                <w:b/>
                <w:bCs/>
                <w:lang w:val="kk-KZ"/>
              </w:rPr>
              <w:t>Sevkazenergo</w:t>
            </w:r>
            <w:r w:rsidRPr="00EE640F">
              <w:rPr>
                <w:rFonts w:ascii="FreeSetC" w:hAnsi="FreeSetC"/>
                <w:b/>
                <w:bCs/>
                <w:lang w:val="kk-KZ"/>
              </w:rPr>
              <w:t xml:space="preserve"> JSC and the scope of audit services</w:t>
            </w:r>
          </w:p>
          <w:p w14:paraId="2DBB9CD4" w14:textId="517DBA58" w:rsidR="00C605E8" w:rsidRPr="00C605E8" w:rsidRDefault="00C605E8" w:rsidP="00C605E8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</w:p>
        </w:tc>
      </w:tr>
      <w:tr w:rsidR="00C605E8" w:rsidRPr="00C57E9F" w14:paraId="420E52BE" w14:textId="77777777" w:rsidTr="00F17F01">
        <w:tc>
          <w:tcPr>
            <w:tcW w:w="9345" w:type="dxa"/>
          </w:tcPr>
          <w:p w14:paraId="435CB556" w14:textId="1800CFA0" w:rsidR="00C57E9F" w:rsidRDefault="00C57E9F" w:rsidP="00C57E9F">
            <w:pPr>
              <w:jc w:val="both"/>
              <w:rPr>
                <w:b/>
                <w:bCs/>
              </w:rPr>
            </w:pPr>
            <w:r w:rsidRPr="006D7A32">
              <w:rPr>
                <w:rFonts w:ascii="FreeSetC" w:hAnsi="FreeSetC"/>
                <w:lang w:val="kk-KZ"/>
              </w:rPr>
              <w:t xml:space="preserve">In 2023, </w:t>
            </w:r>
            <w:r w:rsidRPr="00C57E9F">
              <w:rPr>
                <w:rFonts w:ascii="FreeSetC" w:hAnsi="FreeSetC"/>
                <w:lang w:val="kk-KZ"/>
              </w:rPr>
              <w:t>Sevkazenergo</w:t>
            </w:r>
            <w:r w:rsidRPr="006D7A32">
              <w:rPr>
                <w:rFonts w:ascii="FreeSetC" w:hAnsi="FreeSetC"/>
                <w:lang w:val="kk-KZ"/>
              </w:rPr>
              <w:t xml:space="preserve"> JSC </w:t>
            </w:r>
            <w:r w:rsidRPr="00164C4C">
              <w:rPr>
                <w:rFonts w:ascii="FreeSetC" w:hAnsi="FreeSetC"/>
                <w:lang w:val="kk-KZ"/>
              </w:rPr>
              <w:t xml:space="preserve">and number of its subsidiaries </w:t>
            </w:r>
            <w:r w:rsidRPr="006D7A32">
              <w:rPr>
                <w:rFonts w:ascii="FreeSetC" w:hAnsi="FreeSetC"/>
                <w:lang w:val="kk-KZ"/>
              </w:rPr>
              <w:t xml:space="preserve">signed an agreement with Deloitte LLP for the audit of consolidated </w:t>
            </w:r>
            <w:r w:rsidRPr="00C57E9F">
              <w:rPr>
                <w:rFonts w:ascii="FreeSetC" w:hAnsi="FreeSetC"/>
                <w:lang w:val="kk-KZ"/>
              </w:rPr>
              <w:t xml:space="preserve">and separate </w:t>
            </w:r>
            <w:r w:rsidRPr="006D7A32">
              <w:rPr>
                <w:rFonts w:ascii="FreeSetC" w:hAnsi="FreeSetC"/>
                <w:lang w:val="kk-KZ"/>
              </w:rPr>
              <w:t xml:space="preserve">financial statements </w:t>
            </w:r>
            <w:r w:rsidRPr="004D5423">
              <w:rPr>
                <w:rFonts w:ascii="FreeSetC" w:hAnsi="FreeSetC"/>
                <w:lang w:val="kk-KZ"/>
              </w:rPr>
              <w:t>prepared in accordance with IFRS</w:t>
            </w:r>
            <w:r>
              <w:t xml:space="preserve"> </w:t>
            </w:r>
            <w:r w:rsidRPr="006D7A32">
              <w:rPr>
                <w:rFonts w:ascii="FreeSetC" w:hAnsi="FreeSetC"/>
                <w:lang w:val="kk-KZ"/>
              </w:rPr>
              <w:t>for</w:t>
            </w:r>
            <w:r>
              <w:t xml:space="preserve"> </w:t>
            </w:r>
            <w:r w:rsidRPr="006D7A32">
              <w:rPr>
                <w:rFonts w:ascii="FreeSetC" w:hAnsi="FreeSetC"/>
                <w:lang w:val="kk-KZ"/>
              </w:rPr>
              <w:t>2023 year.</w:t>
            </w:r>
            <w:r>
              <w:rPr>
                <w:b/>
                <w:bCs/>
              </w:rPr>
              <w:t xml:space="preserve"> </w:t>
            </w:r>
          </w:p>
          <w:p w14:paraId="56A57038" w14:textId="77777777" w:rsidR="00C57E9F" w:rsidRDefault="00C57E9F" w:rsidP="00C57E9F">
            <w:pPr>
              <w:jc w:val="both"/>
              <w:rPr>
                <w:rFonts w:ascii="FreeSetC" w:hAnsi="FreeSetC"/>
              </w:rPr>
            </w:pPr>
          </w:p>
          <w:p w14:paraId="23CEF53A" w14:textId="38391192" w:rsidR="00C57E9F" w:rsidRDefault="00C57E9F" w:rsidP="00C57E9F">
            <w:pPr>
              <w:jc w:val="both"/>
              <w:rPr>
                <w:rFonts w:ascii="FreeSetC" w:hAnsi="FreeSetC"/>
              </w:rPr>
            </w:pPr>
            <w:r w:rsidRPr="006D7A32">
              <w:rPr>
                <w:rFonts w:ascii="FreeSetC" w:hAnsi="FreeSetC"/>
              </w:rPr>
              <w:t>The amount of remuneration under th</w:t>
            </w:r>
            <w:r>
              <w:rPr>
                <w:rFonts w:ascii="FreeSetC" w:hAnsi="FreeSetC"/>
              </w:rPr>
              <w:t>e</w:t>
            </w:r>
            <w:r w:rsidRPr="006D7A32">
              <w:rPr>
                <w:rFonts w:ascii="FreeSetC" w:hAnsi="FreeSetC"/>
              </w:rPr>
              <w:t>s</w:t>
            </w:r>
            <w:r>
              <w:rPr>
                <w:rFonts w:ascii="FreeSetC" w:hAnsi="FreeSetC"/>
              </w:rPr>
              <w:t>e</w:t>
            </w:r>
            <w:r w:rsidRPr="006D7A32">
              <w:rPr>
                <w:rFonts w:ascii="FreeSetC" w:hAnsi="FreeSetC"/>
              </w:rPr>
              <w:t xml:space="preserve"> agreement</w:t>
            </w:r>
            <w:r>
              <w:rPr>
                <w:rFonts w:ascii="FreeSetC" w:hAnsi="FreeSetC"/>
              </w:rPr>
              <w:t>s</w:t>
            </w:r>
            <w:r w:rsidRPr="006D7A32">
              <w:rPr>
                <w:rFonts w:ascii="FreeSetC" w:hAnsi="FreeSetC"/>
              </w:rPr>
              <w:t xml:space="preserve"> is </w:t>
            </w:r>
            <w:r>
              <w:rPr>
                <w:rFonts w:ascii="FreeSetC" w:hAnsi="FreeSetC"/>
              </w:rPr>
              <w:t>1</w:t>
            </w:r>
            <w:r w:rsidR="006F30E6">
              <w:rPr>
                <w:rFonts w:ascii="FreeSetC" w:hAnsi="FreeSetC"/>
              </w:rPr>
              <w:t>02</w:t>
            </w:r>
            <w:r w:rsidRPr="006D7A32">
              <w:rPr>
                <w:rFonts w:ascii="FreeSetC" w:hAnsi="FreeSetC"/>
              </w:rPr>
              <w:t>,</w:t>
            </w:r>
            <w:r w:rsidR="006F30E6">
              <w:rPr>
                <w:rFonts w:ascii="FreeSetC" w:hAnsi="FreeSetC"/>
              </w:rPr>
              <w:t>800</w:t>
            </w:r>
            <w:r w:rsidRPr="006D7A32">
              <w:rPr>
                <w:rFonts w:ascii="FreeSetC" w:hAnsi="FreeSetC"/>
              </w:rPr>
              <w:t xml:space="preserve"> thousand tenge (</w:t>
            </w:r>
            <w:r>
              <w:rPr>
                <w:rFonts w:ascii="FreeSetC" w:hAnsi="FreeSetC"/>
              </w:rPr>
              <w:t>without</w:t>
            </w:r>
            <w:r w:rsidRPr="006D7A32">
              <w:rPr>
                <w:rFonts w:ascii="FreeSetC" w:hAnsi="FreeSetC"/>
              </w:rPr>
              <w:t xml:space="preserve"> VAT</w:t>
            </w:r>
            <w:r>
              <w:rPr>
                <w:rFonts w:ascii="FreeSetC" w:hAnsi="FreeSetC"/>
              </w:rPr>
              <w:t>).</w:t>
            </w:r>
          </w:p>
          <w:p w14:paraId="50FE2CED" w14:textId="0063DCA5" w:rsidR="00C605E8" w:rsidRPr="006F30E6" w:rsidRDefault="00C605E8" w:rsidP="00F17F01">
            <w:pPr>
              <w:jc w:val="both"/>
            </w:pPr>
          </w:p>
        </w:tc>
      </w:tr>
      <w:tr w:rsidR="00C605E8" w:rsidRPr="006F30E6" w14:paraId="3B27A4CF" w14:textId="77777777" w:rsidTr="00F17F01">
        <w:tc>
          <w:tcPr>
            <w:tcW w:w="9345" w:type="dxa"/>
          </w:tcPr>
          <w:p w14:paraId="2F13ADF0" w14:textId="13E045C5" w:rsidR="006F30E6" w:rsidRPr="00164C4C" w:rsidRDefault="006F30E6" w:rsidP="006F30E6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6D7A32">
              <w:rPr>
                <w:rFonts w:ascii="FreeSetC" w:hAnsi="FreeSetC"/>
                <w:b/>
                <w:bCs/>
                <w:lang w:val="kk-KZ"/>
              </w:rPr>
              <w:t xml:space="preserve">Information about </w:t>
            </w:r>
            <w:r w:rsidRPr="004D5423">
              <w:rPr>
                <w:rFonts w:ascii="FreeSetC" w:hAnsi="FreeSetC"/>
                <w:b/>
                <w:bCs/>
                <w:lang w:val="kk-KZ"/>
              </w:rPr>
              <w:t xml:space="preserve">non-audit services provided by </w:t>
            </w:r>
            <w:r w:rsidRPr="006D7A32">
              <w:rPr>
                <w:rFonts w:ascii="FreeSetC" w:hAnsi="FreeSetC"/>
                <w:b/>
                <w:bCs/>
                <w:lang w:val="kk-KZ"/>
              </w:rPr>
              <w:t xml:space="preserve">the external auditor of </w:t>
            </w:r>
            <w:r w:rsidRPr="004D5423">
              <w:rPr>
                <w:rFonts w:ascii="FreeSetC" w:hAnsi="FreeSetC"/>
                <w:b/>
                <w:bCs/>
                <w:lang w:val="kk-KZ"/>
              </w:rPr>
              <w:t xml:space="preserve">Deloitte LLP to the </w:t>
            </w:r>
            <w:r w:rsidRPr="006F30E6">
              <w:rPr>
                <w:rFonts w:ascii="FreeSetC" w:hAnsi="FreeSetC"/>
                <w:b/>
                <w:bCs/>
                <w:lang w:val="kk-KZ"/>
              </w:rPr>
              <w:t>Sevkazenergo</w:t>
            </w:r>
            <w:r w:rsidRPr="00164C4C">
              <w:rPr>
                <w:rFonts w:ascii="FreeSetC" w:hAnsi="FreeSetC"/>
                <w:b/>
                <w:bCs/>
                <w:lang w:val="kk-KZ"/>
              </w:rPr>
              <w:t xml:space="preserve"> JSC group of companies</w:t>
            </w:r>
          </w:p>
          <w:p w14:paraId="3A892A46" w14:textId="384A0BF8" w:rsidR="00C605E8" w:rsidRPr="006F30E6" w:rsidRDefault="00C605E8" w:rsidP="00F17F01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</w:p>
        </w:tc>
      </w:tr>
      <w:tr w:rsidR="00C605E8" w:rsidRPr="006F30E6" w14:paraId="0DEA8837" w14:textId="77777777" w:rsidTr="00F17F01">
        <w:tc>
          <w:tcPr>
            <w:tcW w:w="9345" w:type="dxa"/>
          </w:tcPr>
          <w:p w14:paraId="03AD6104" w14:textId="4904F623" w:rsidR="006F30E6" w:rsidRPr="004D5423" w:rsidRDefault="006F30E6" w:rsidP="006F30E6">
            <w:pPr>
              <w:rPr>
                <w:rFonts w:ascii="FreeSetC" w:hAnsi="FreeSetC"/>
                <w:lang w:val="kk-KZ"/>
              </w:rPr>
            </w:pPr>
            <w:r w:rsidRPr="004D5423">
              <w:rPr>
                <w:rFonts w:ascii="FreeSetC" w:hAnsi="FreeSetC"/>
                <w:lang w:val="kk-KZ"/>
              </w:rPr>
              <w:t xml:space="preserve">In 2023, Deloitte LLP </w:t>
            </w:r>
            <w:r w:rsidR="00F11D11" w:rsidRPr="004D5423">
              <w:rPr>
                <w:rFonts w:ascii="FreeSetC" w:hAnsi="FreeSetC"/>
                <w:lang w:val="kk-KZ"/>
              </w:rPr>
              <w:t xml:space="preserve">provided services </w:t>
            </w:r>
            <w:r w:rsidR="00F11D11" w:rsidRPr="00AB34B6">
              <w:rPr>
                <w:rFonts w:ascii="FreeSetC" w:hAnsi="FreeSetC"/>
                <w:lang w:val="kk-KZ"/>
              </w:rPr>
              <w:t>on performing</w:t>
            </w:r>
            <w:r w:rsidR="00F11D11" w:rsidRPr="004D5423">
              <w:rPr>
                <w:rFonts w:ascii="FreeSetC" w:hAnsi="FreeSetC"/>
                <w:lang w:val="kk-KZ"/>
              </w:rPr>
              <w:t xml:space="preserve"> agreed upon procedures </w:t>
            </w:r>
            <w:r w:rsidR="00F11D11" w:rsidRPr="00AB34B6">
              <w:rPr>
                <w:rFonts w:ascii="FreeSetC" w:hAnsi="FreeSetC"/>
                <w:lang w:val="kk-KZ"/>
              </w:rPr>
              <w:t>regarding</w:t>
            </w:r>
            <w:r w:rsidR="00F11D11" w:rsidRPr="004D5423">
              <w:rPr>
                <w:rFonts w:ascii="FreeSetC" w:hAnsi="FreeSetC"/>
                <w:lang w:val="kk-KZ"/>
              </w:rPr>
              <w:t xml:space="preserve"> </w:t>
            </w:r>
            <w:r w:rsidR="00F11D11" w:rsidRPr="00AB34B6">
              <w:rPr>
                <w:rFonts w:ascii="FreeSetC" w:hAnsi="FreeSetC"/>
                <w:lang w:val="kk-KZ"/>
              </w:rPr>
              <w:t>recalculation of the</w:t>
            </w:r>
            <w:r w:rsidR="00F11D11" w:rsidRPr="004D5423">
              <w:rPr>
                <w:rFonts w:ascii="FreeSetC" w:hAnsi="FreeSetC"/>
                <w:lang w:val="kk-KZ"/>
              </w:rPr>
              <w:t xml:space="preserve"> financial ratios </w:t>
            </w:r>
            <w:r w:rsidRPr="004D5423">
              <w:rPr>
                <w:rFonts w:ascii="FreeSetC" w:hAnsi="FreeSetC"/>
                <w:lang w:val="kk-KZ"/>
              </w:rPr>
              <w:t>for</w:t>
            </w:r>
            <w:r w:rsidRPr="00164C4C">
              <w:rPr>
                <w:rFonts w:ascii="FreeSetC" w:hAnsi="FreeSetC"/>
                <w:lang w:val="kk-KZ"/>
              </w:rPr>
              <w:t xml:space="preserve"> </w:t>
            </w:r>
            <w:r w:rsidRPr="006F30E6">
              <w:rPr>
                <w:rFonts w:ascii="FreeSetC" w:hAnsi="FreeSetC"/>
                <w:lang w:val="kk-KZ"/>
              </w:rPr>
              <w:t>Petropavlovsk heating networks</w:t>
            </w:r>
            <w:r w:rsidRPr="00164C4C">
              <w:rPr>
                <w:rFonts w:ascii="FreeSetC" w:hAnsi="FreeSetC"/>
                <w:lang w:val="kk-KZ"/>
              </w:rPr>
              <w:t xml:space="preserve"> LLP</w:t>
            </w:r>
            <w:r w:rsidRPr="004D5423">
              <w:rPr>
                <w:rFonts w:ascii="FreeSetC" w:hAnsi="FreeSetC"/>
                <w:lang w:val="kk-KZ"/>
              </w:rPr>
              <w:t xml:space="preserve">. </w:t>
            </w:r>
          </w:p>
          <w:p w14:paraId="2D6F782C" w14:textId="77777777" w:rsidR="006F30E6" w:rsidRPr="004D5423" w:rsidRDefault="006F30E6" w:rsidP="006F30E6">
            <w:pPr>
              <w:rPr>
                <w:rFonts w:ascii="FreeSetC" w:hAnsi="FreeSetC"/>
                <w:lang w:val="kk-KZ"/>
              </w:rPr>
            </w:pPr>
          </w:p>
          <w:p w14:paraId="6815EBD4" w14:textId="320E056A" w:rsidR="006F30E6" w:rsidRDefault="006F30E6" w:rsidP="006F30E6">
            <w:pPr>
              <w:jc w:val="both"/>
            </w:pPr>
            <w:r w:rsidRPr="004D5423">
              <w:rPr>
                <w:rFonts w:ascii="FreeSetC" w:hAnsi="FreeSetC"/>
                <w:lang w:val="kk-KZ"/>
              </w:rPr>
              <w:t xml:space="preserve">The amount of renumeration </w:t>
            </w:r>
            <w:r w:rsidRPr="00164C4C">
              <w:rPr>
                <w:rFonts w:ascii="FreeSetC" w:hAnsi="FreeSetC"/>
                <w:lang w:val="kk-KZ"/>
              </w:rPr>
              <w:t xml:space="preserve">under this agreement </w:t>
            </w:r>
            <w:r w:rsidR="00223885" w:rsidRPr="00223885">
              <w:rPr>
                <w:rFonts w:ascii="FreeSetC" w:hAnsi="FreeSetC"/>
                <w:lang w:val="kk-KZ"/>
              </w:rPr>
              <w:t>is</w:t>
            </w:r>
            <w:r w:rsidR="00223885">
              <w:t xml:space="preserve"> </w:t>
            </w:r>
            <w:r w:rsidRPr="00164C4C">
              <w:rPr>
                <w:rFonts w:ascii="FreeSetC" w:hAnsi="FreeSetC"/>
                <w:lang w:val="kk-KZ"/>
              </w:rPr>
              <w:t>1</w:t>
            </w:r>
            <w:r w:rsidRPr="00223885">
              <w:rPr>
                <w:rFonts w:ascii="FreeSetC" w:hAnsi="FreeSetC"/>
                <w:lang w:val="kk-KZ"/>
              </w:rPr>
              <w:t>,</w:t>
            </w:r>
            <w:r w:rsidRPr="00164C4C">
              <w:rPr>
                <w:rFonts w:ascii="FreeSetC" w:hAnsi="FreeSetC"/>
                <w:lang w:val="kk-KZ"/>
              </w:rPr>
              <w:t>5</w:t>
            </w:r>
            <w:r w:rsidRPr="004D5423">
              <w:rPr>
                <w:rFonts w:ascii="FreeSetC" w:hAnsi="FreeSetC"/>
                <w:lang w:val="kk-KZ"/>
              </w:rPr>
              <w:t>00 thousand tenge (without VAT).</w:t>
            </w:r>
          </w:p>
          <w:p w14:paraId="7AEA69D2" w14:textId="16B4925B" w:rsidR="00C605E8" w:rsidRPr="006F30E6" w:rsidRDefault="00C605E8" w:rsidP="00F17F01">
            <w:pPr>
              <w:jc w:val="both"/>
            </w:pPr>
          </w:p>
        </w:tc>
      </w:tr>
    </w:tbl>
    <w:p w14:paraId="3AF51530" w14:textId="77777777" w:rsidR="00CC0490" w:rsidRPr="006F30E6" w:rsidRDefault="00CC0490"/>
    <w:sectPr w:rsidR="00CC0490" w:rsidRPr="006F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altName w:val="Calibri"/>
    <w:panose1 w:val="00000000000000000000"/>
    <w:charset w:val="CC"/>
    <w:family w:val="modern"/>
    <w:notTrueType/>
    <w:pitch w:val="variable"/>
    <w:sig w:usb0="800002AF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E8"/>
    <w:rsid w:val="000D125C"/>
    <w:rsid w:val="00223885"/>
    <w:rsid w:val="00415F54"/>
    <w:rsid w:val="0051139B"/>
    <w:rsid w:val="006F30E6"/>
    <w:rsid w:val="008246D0"/>
    <w:rsid w:val="00B76155"/>
    <w:rsid w:val="00C57E9F"/>
    <w:rsid w:val="00C605E8"/>
    <w:rsid w:val="00CC0490"/>
    <w:rsid w:val="00DB5EB8"/>
    <w:rsid w:val="00F1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98BD"/>
  <w15:chartTrackingRefBased/>
  <w15:docId w15:val="{F90597E7-82C5-48B7-BAA7-F2F54ACC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E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5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Анель Владимировна</dc:creator>
  <cp:keywords/>
  <dc:description/>
  <cp:lastModifiedBy>Кливец Елена Николаевна</cp:lastModifiedBy>
  <cp:revision>2</cp:revision>
  <dcterms:created xsi:type="dcterms:W3CDTF">2024-08-16T05:20:00Z</dcterms:created>
  <dcterms:modified xsi:type="dcterms:W3CDTF">2024-08-16T05:20:00Z</dcterms:modified>
</cp:coreProperties>
</file>